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9CE" w:rsidRDefault="00AE71C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498"/>
        <w:gridCol w:w="3107"/>
        <w:gridCol w:w="3249"/>
      </w:tblGrid>
      <w:tr w:rsidR="00B119CE">
        <w:trPr>
          <w:trHeight w:val="2723"/>
        </w:trPr>
        <w:tc>
          <w:tcPr>
            <w:tcW w:w="34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«Согласована»</w:t>
            </w:r>
            <w:r>
              <w:rPr>
                <w:rFonts w:ascii="Times New Roman" w:hAnsi="Times New Roman"/>
              </w:rPr>
              <w:br/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РуководительМО</w:t>
            </w:r>
            <w:proofErr w:type="spellEnd"/>
            <w:r>
              <w:rPr>
                <w:rFonts w:ascii="Times New Roman" w:hAnsi="Times New Roman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Э.А.</w:t>
            </w:r>
            <w:r>
              <w:rPr>
                <w:rFonts w:ascii="Times New Roman" w:hAnsi="Times New Roman"/>
              </w:rPr>
              <w:t xml:space="preserve"> )</w:t>
            </w:r>
          </w:p>
          <w:p w:rsidR="00B119CE" w:rsidRDefault="00AE71C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Принята решением педагогического совета протокол </w:t>
            </w:r>
          </w:p>
          <w:p w:rsidR="00B119CE" w:rsidRDefault="00AE71C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28  августа 2025 г. № 1 </w:t>
            </w:r>
          </w:p>
          <w:p w:rsidR="00B119CE" w:rsidRDefault="00B119C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119CE" w:rsidRDefault="00AE71C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Рассмотрена на заседании МО</w:t>
            </w:r>
            <w:r>
              <w:rPr>
                <w:rFonts w:ascii="Times New Roman" w:hAnsi="Times New Roman"/>
              </w:rPr>
              <w:br/>
              <w:t xml:space="preserve">протокол </w:t>
            </w:r>
            <w:r>
              <w:rPr>
                <w:rFonts w:ascii="Times New Roman" w:hAnsi="Times New Roman"/>
              </w:rPr>
              <w:br/>
              <w:t>от «28» августа 2025 г. №1</w:t>
            </w:r>
          </w:p>
        </w:tc>
        <w:tc>
          <w:tcPr>
            <w:tcW w:w="3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«Согласована»</w:t>
            </w:r>
            <w:r>
              <w:rPr>
                <w:rFonts w:ascii="Times New Roman" w:hAnsi="Times New Roman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</w:rPr>
              <w:br/>
              <w:t>________ (О.Н. Персидская)</w:t>
            </w:r>
          </w:p>
        </w:tc>
        <w:tc>
          <w:tcPr>
            <w:tcW w:w="32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«Утверждена» </w:t>
            </w:r>
            <w:r>
              <w:rPr>
                <w:rFonts w:ascii="Times New Roman" w:hAnsi="Times New Roman"/>
              </w:rPr>
              <w:br/>
              <w:t xml:space="preserve">директор ГКОУ </w:t>
            </w:r>
          </w:p>
          <w:p w:rsidR="00B119CE" w:rsidRDefault="00AE71C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«Волгоградская школа-интернат №2</w:t>
            </w:r>
          </w:p>
          <w:p w:rsidR="00B119CE" w:rsidRDefault="00AE71C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 (</w:t>
            </w:r>
            <w:proofErr w:type="spellStart"/>
            <w:r>
              <w:rPr>
                <w:rFonts w:ascii="Times New Roman" w:hAnsi="Times New Roman"/>
              </w:rPr>
              <w:t>А.М.Небыков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B119CE">
        <w:trPr>
          <w:trHeight w:val="761"/>
        </w:trPr>
        <w:tc>
          <w:tcPr>
            <w:tcW w:w="34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uto"/>
              <w:ind w:right="-143"/>
              <w:rPr>
                <w:rFonts w:ascii="Times New Roman" w:hAnsi="Times New Roman"/>
              </w:rPr>
            </w:pPr>
          </w:p>
        </w:tc>
        <w:tc>
          <w:tcPr>
            <w:tcW w:w="32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Введена в действие приказом</w:t>
            </w:r>
          </w:p>
          <w:p w:rsidR="00B119CE" w:rsidRDefault="00AE71C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 августа   2025 г. № 312</w:t>
            </w:r>
          </w:p>
          <w:p w:rsidR="00B119CE" w:rsidRDefault="00B119CE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B119CE" w:rsidRDefault="00B119CE">
      <w:pPr>
        <w:spacing w:before="120" w:after="120"/>
        <w:ind w:left="-392" w:right="120"/>
      </w:pPr>
    </w:p>
    <w:p w:rsidR="00B119CE" w:rsidRDefault="00B119CE">
      <w:pPr>
        <w:spacing w:after="0"/>
        <w:ind w:right="-143"/>
      </w:pPr>
    </w:p>
    <w:p w:rsidR="00B119CE" w:rsidRDefault="00B119CE">
      <w:pPr>
        <w:spacing w:after="0"/>
        <w:ind w:left="-284" w:right="-143"/>
      </w:pPr>
    </w:p>
    <w:p w:rsidR="00B119CE" w:rsidRDefault="005631EE">
      <w:r>
        <w:br/>
      </w:r>
    </w:p>
    <w:p w:rsidR="00B119CE" w:rsidRDefault="00B119CE">
      <w:pPr>
        <w:spacing w:after="0"/>
        <w:ind w:left="-284" w:right="-143"/>
      </w:pP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>Рабочая программа </w:t>
      </w: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>по  коррекционному курсу</w:t>
      </w:r>
    </w:p>
    <w:p w:rsidR="00B119CE" w:rsidRDefault="00AE71C4">
      <w:pPr>
        <w:jc w:val="center"/>
      </w:pPr>
      <w:r>
        <w:rPr>
          <w:rFonts w:ascii="Times New Roman" w:hAnsi="Times New Roman"/>
          <w:b/>
          <w:color w:val="00000A"/>
          <w:sz w:val="32"/>
        </w:rPr>
        <w:t>«Коррекционно-развивающие занятия»</w:t>
      </w:r>
    </w:p>
    <w:p w:rsidR="00B119CE" w:rsidRDefault="002A784F">
      <w:pPr>
        <w:jc w:val="center"/>
      </w:pPr>
      <w:r>
        <w:rPr>
          <w:rFonts w:ascii="Times New Roman" w:hAnsi="Times New Roman"/>
          <w:b/>
          <w:sz w:val="32"/>
        </w:rPr>
        <w:t xml:space="preserve">для </w:t>
      </w:r>
      <w:r w:rsidRPr="00F60617">
        <w:rPr>
          <w:rFonts w:ascii="Times New Roman" w:hAnsi="Times New Roman"/>
          <w:b/>
          <w:sz w:val="32"/>
        </w:rPr>
        <w:t>10</w:t>
      </w:r>
      <w:r>
        <w:rPr>
          <w:rFonts w:ascii="Times New Roman" w:hAnsi="Times New Roman"/>
          <w:b/>
          <w:sz w:val="32"/>
        </w:rPr>
        <w:t xml:space="preserve"> « Б</w:t>
      </w:r>
      <w:r w:rsidR="00AE71C4">
        <w:rPr>
          <w:rFonts w:ascii="Times New Roman" w:hAnsi="Times New Roman"/>
          <w:b/>
          <w:sz w:val="32"/>
        </w:rPr>
        <w:t xml:space="preserve"> » класса</w:t>
      </w: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> (в соот</w:t>
      </w:r>
      <w:r w:rsidR="00F60617">
        <w:rPr>
          <w:rFonts w:ascii="Times New Roman" w:hAnsi="Times New Roman"/>
          <w:b/>
          <w:sz w:val="32"/>
        </w:rPr>
        <w:t>ветствии с АОП НОО (вариант 2</w:t>
      </w:r>
      <w:r>
        <w:rPr>
          <w:rFonts w:ascii="Times New Roman" w:hAnsi="Times New Roman"/>
          <w:b/>
          <w:sz w:val="32"/>
        </w:rPr>
        <w:t>)</w:t>
      </w:r>
    </w:p>
    <w:p w:rsidR="00B119CE" w:rsidRDefault="00AE71C4">
      <w:r>
        <w:br/>
      </w:r>
    </w:p>
    <w:p w:rsidR="00B119CE" w:rsidRDefault="00B119CE"/>
    <w:p w:rsidR="00B119CE" w:rsidRDefault="00B119CE"/>
    <w:p w:rsidR="00B119CE" w:rsidRDefault="00B119CE"/>
    <w:p w:rsidR="00B119CE" w:rsidRDefault="002A784F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Разработала: </w:t>
      </w:r>
      <w:r w:rsidR="003A4210">
        <w:rPr>
          <w:rFonts w:ascii="Times New Roman" w:hAnsi="Times New Roman"/>
          <w:sz w:val="28"/>
        </w:rPr>
        <w:t xml:space="preserve"> учитель </w:t>
      </w:r>
      <w:r>
        <w:rPr>
          <w:rFonts w:ascii="Times New Roman" w:hAnsi="Times New Roman"/>
          <w:sz w:val="28"/>
        </w:rPr>
        <w:t>Мороз Ю.А.</w:t>
      </w:r>
    </w:p>
    <w:p w:rsidR="00B119CE" w:rsidRDefault="00B119CE">
      <w:pPr>
        <w:jc w:val="right"/>
        <w:rPr>
          <w:rFonts w:ascii="Times New Roman" w:hAnsi="Times New Roman"/>
          <w:sz w:val="28"/>
        </w:rPr>
      </w:pPr>
    </w:p>
    <w:p w:rsidR="005631EE" w:rsidRDefault="005631EE">
      <w:pPr>
        <w:jc w:val="right"/>
        <w:rPr>
          <w:rFonts w:ascii="Times New Roman" w:hAnsi="Times New Roman"/>
          <w:sz w:val="28"/>
        </w:rPr>
      </w:pPr>
    </w:p>
    <w:p w:rsidR="00B119CE" w:rsidRDefault="00AE71C4">
      <w:pPr>
        <w:jc w:val="center"/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B119CE" w:rsidRPr="00C94D02" w:rsidRDefault="00AE71C4">
      <w:pPr>
        <w:spacing w:after="0"/>
        <w:ind w:firstLine="283"/>
        <w:jc w:val="both"/>
        <w:rPr>
          <w:sz w:val="24"/>
          <w:szCs w:val="24"/>
        </w:rPr>
      </w:pPr>
      <w:r w:rsidRPr="00C94D02">
        <w:rPr>
          <w:rFonts w:ascii="Times New Roman" w:hAnsi="Times New Roman"/>
          <w:sz w:val="24"/>
          <w:szCs w:val="24"/>
        </w:rPr>
        <w:t>Рабочая программа по предмету к</w:t>
      </w:r>
      <w:r w:rsidRPr="00C94D02">
        <w:rPr>
          <w:rFonts w:ascii="Times New Roman" w:hAnsi="Times New Roman"/>
          <w:color w:val="00000A"/>
          <w:sz w:val="24"/>
          <w:szCs w:val="24"/>
        </w:rPr>
        <w:t>оррекционно-развивающие занятия</w:t>
      </w:r>
      <w:r w:rsidR="002A784F" w:rsidRPr="00C94D02">
        <w:rPr>
          <w:rFonts w:ascii="Times New Roman" w:hAnsi="Times New Roman"/>
          <w:sz w:val="24"/>
          <w:szCs w:val="24"/>
        </w:rPr>
        <w:t xml:space="preserve"> для 10</w:t>
      </w:r>
      <w:r w:rsidRPr="00C94D02">
        <w:rPr>
          <w:rFonts w:ascii="Times New Roman" w:hAnsi="Times New Roman"/>
          <w:sz w:val="24"/>
          <w:szCs w:val="24"/>
        </w:rPr>
        <w:t xml:space="preserve"> класса разработана на основании нормативных документов: </w:t>
      </w:r>
    </w:p>
    <w:p w:rsidR="00B119CE" w:rsidRPr="00C94D02" w:rsidRDefault="00AE71C4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D02">
        <w:rPr>
          <w:rFonts w:ascii="Times New Roman" w:hAnsi="Times New Roman"/>
          <w:sz w:val="24"/>
          <w:szCs w:val="24"/>
        </w:rPr>
        <w:t>Федеральный закон от 29.12.2012 г. № 273-ФЗ «Об образовании в Российской Федерации»;</w:t>
      </w:r>
    </w:p>
    <w:p w:rsidR="00B119CE" w:rsidRPr="00C94D02" w:rsidRDefault="00AE71C4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D02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 </w:t>
      </w:r>
    </w:p>
    <w:p w:rsidR="00B119CE" w:rsidRPr="00C94D02" w:rsidRDefault="00AE71C4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D02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B119CE" w:rsidRPr="00C94D02" w:rsidRDefault="00AE71C4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D02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 </w:t>
      </w:r>
    </w:p>
    <w:p w:rsidR="00B119CE" w:rsidRPr="00C94D02" w:rsidRDefault="00AE71C4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D02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B119CE" w:rsidRPr="00C94D02" w:rsidRDefault="00AE71C4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D02">
        <w:rPr>
          <w:rFonts w:ascii="Times New Roman" w:hAnsi="Times New Roman"/>
          <w:sz w:val="24"/>
          <w:szCs w:val="24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B119CE" w:rsidRPr="00C94D02" w:rsidRDefault="00AE71C4">
      <w:pPr>
        <w:spacing w:after="0" w:line="214" w:lineRule="atLeast"/>
        <w:jc w:val="both"/>
        <w:rPr>
          <w:rFonts w:ascii="Times New Roman" w:hAnsi="Times New Roman"/>
          <w:sz w:val="24"/>
          <w:szCs w:val="24"/>
        </w:rPr>
      </w:pPr>
      <w:r w:rsidRPr="00C94D02">
        <w:rPr>
          <w:rFonts w:ascii="Times New Roman" w:hAnsi="Times New Roman"/>
          <w:sz w:val="24"/>
          <w:szCs w:val="24"/>
        </w:rPr>
        <w:t xml:space="preserve">санитарные правила и нормы </w:t>
      </w:r>
      <w:proofErr w:type="spellStart"/>
      <w:r w:rsidRPr="00C94D02">
        <w:rPr>
          <w:rFonts w:ascii="Times New Roman" w:hAnsi="Times New Roman"/>
          <w:sz w:val="24"/>
          <w:szCs w:val="24"/>
        </w:rPr>
        <w:t>санпин</w:t>
      </w:r>
      <w:proofErr w:type="spellEnd"/>
      <w:r w:rsidRPr="00C94D02">
        <w:rPr>
          <w:rFonts w:ascii="Times New Roman" w:hAnsi="Times New Roman"/>
          <w:sz w:val="24"/>
          <w:szCs w:val="24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</w:t>
      </w:r>
      <w:proofErr w:type="spellStart"/>
      <w:r w:rsidRPr="00C94D02">
        <w:rPr>
          <w:rFonts w:ascii="Times New Roman" w:hAnsi="Times New Roman"/>
          <w:sz w:val="24"/>
          <w:szCs w:val="24"/>
        </w:rPr>
        <w:t>г.;адаптированная</w:t>
      </w:r>
      <w:proofErr w:type="spellEnd"/>
      <w:r w:rsidRPr="00C94D02">
        <w:rPr>
          <w:rFonts w:ascii="Times New Roman" w:hAnsi="Times New Roman"/>
          <w:sz w:val="24"/>
          <w:szCs w:val="24"/>
        </w:rPr>
        <w:t xml:space="preserve"> образовательная программа начального общего образования для обучающихся с ограниченными возможностями здоровья (вариант 8.4),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C94D02" w:rsidRPr="00C94D02" w:rsidRDefault="00C94D02">
      <w:pPr>
        <w:spacing w:after="0" w:line="214" w:lineRule="atLeast"/>
        <w:jc w:val="both"/>
        <w:rPr>
          <w:rFonts w:ascii="Times New Roman" w:hAnsi="Times New Roman"/>
          <w:sz w:val="24"/>
          <w:szCs w:val="24"/>
        </w:rPr>
      </w:pPr>
    </w:p>
    <w:p w:rsidR="00C94D02" w:rsidRDefault="00C94D02" w:rsidP="006C638A">
      <w:pPr>
        <w:rPr>
          <w:rFonts w:ascii="Times New Roman" w:hAnsi="Times New Roman"/>
          <w:b/>
          <w:sz w:val="28"/>
          <w:szCs w:val="28"/>
        </w:rPr>
      </w:pPr>
    </w:p>
    <w:p w:rsidR="00C94D02" w:rsidRDefault="00C94D02" w:rsidP="006C638A">
      <w:pPr>
        <w:rPr>
          <w:rFonts w:ascii="Times New Roman" w:hAnsi="Times New Roman"/>
          <w:b/>
          <w:sz w:val="28"/>
          <w:szCs w:val="28"/>
        </w:rPr>
      </w:pPr>
    </w:p>
    <w:p w:rsidR="00C94D02" w:rsidRDefault="00C94D02" w:rsidP="006C638A">
      <w:pPr>
        <w:rPr>
          <w:rFonts w:ascii="Times New Roman" w:hAnsi="Times New Roman"/>
          <w:b/>
          <w:sz w:val="28"/>
          <w:szCs w:val="28"/>
        </w:rPr>
      </w:pPr>
    </w:p>
    <w:p w:rsidR="00C94D02" w:rsidRDefault="00C94D02" w:rsidP="006C638A">
      <w:pPr>
        <w:rPr>
          <w:rFonts w:ascii="Times New Roman" w:hAnsi="Times New Roman"/>
          <w:b/>
          <w:sz w:val="28"/>
          <w:szCs w:val="28"/>
        </w:rPr>
      </w:pPr>
    </w:p>
    <w:p w:rsidR="00C94D02" w:rsidRDefault="00C94D02" w:rsidP="006C638A">
      <w:pPr>
        <w:rPr>
          <w:rFonts w:ascii="Times New Roman" w:hAnsi="Times New Roman"/>
          <w:b/>
          <w:sz w:val="28"/>
          <w:szCs w:val="28"/>
        </w:rPr>
      </w:pPr>
    </w:p>
    <w:p w:rsidR="006C638A" w:rsidRDefault="006C638A" w:rsidP="006C63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Цель</w:t>
      </w:r>
      <w:r w:rsidRPr="006C638A">
        <w:rPr>
          <w:rFonts w:ascii="Times New Roman" w:hAnsi="Times New Roman"/>
          <w:sz w:val="28"/>
          <w:szCs w:val="28"/>
        </w:rPr>
        <w:t xml:space="preserve">: </w:t>
      </w:r>
      <w:r w:rsidR="00C97B56">
        <w:rPr>
          <w:rFonts w:ascii="Times New Roman" w:hAnsi="Times New Roman"/>
          <w:sz w:val="28"/>
          <w:szCs w:val="28"/>
        </w:rPr>
        <w:t>о</w:t>
      </w:r>
      <w:r w:rsidRPr="006C638A">
        <w:rPr>
          <w:rFonts w:ascii="Times New Roman" w:hAnsi="Times New Roman"/>
          <w:sz w:val="28"/>
          <w:szCs w:val="28"/>
        </w:rPr>
        <w:t>бучение, обогащение чувственного опыта через целенаправленное систематическое воздействие на различные анализаторы</w:t>
      </w:r>
      <w:r>
        <w:rPr>
          <w:rFonts w:ascii="Times New Roman" w:hAnsi="Times New Roman"/>
          <w:sz w:val="28"/>
          <w:szCs w:val="28"/>
        </w:rPr>
        <w:t>.</w:t>
      </w:r>
      <w:r w:rsidRPr="006C638A">
        <w:rPr>
          <w:rFonts w:ascii="Times New Roman" w:hAnsi="Times New Roman"/>
          <w:sz w:val="28"/>
          <w:szCs w:val="28"/>
        </w:rPr>
        <w:t xml:space="preserve"> Формирование целенаправленных произвольных действий с различными предметами и материалами.</w:t>
      </w:r>
    </w:p>
    <w:p w:rsidR="00224CA2" w:rsidRPr="00224CA2" w:rsidRDefault="00224CA2" w:rsidP="00224CA2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24CA2">
        <w:rPr>
          <w:rStyle w:val="c9"/>
          <w:b/>
          <w:bCs/>
          <w:color w:val="000000"/>
          <w:sz w:val="28"/>
          <w:szCs w:val="28"/>
        </w:rPr>
        <w:t>Задачи:</w:t>
      </w:r>
      <w:r w:rsidRPr="00224CA2">
        <w:rPr>
          <w:color w:val="000000"/>
          <w:sz w:val="28"/>
          <w:szCs w:val="28"/>
        </w:rPr>
        <w:br/>
      </w:r>
      <w:r w:rsidRPr="00224CA2">
        <w:rPr>
          <w:rStyle w:val="c4"/>
          <w:color w:val="000000"/>
          <w:sz w:val="28"/>
          <w:szCs w:val="28"/>
        </w:rPr>
        <w:t>- систематизация знаний, направленных на повышение общего уровня развития ребенка;</w:t>
      </w:r>
    </w:p>
    <w:p w:rsidR="00224CA2" w:rsidRPr="00224CA2" w:rsidRDefault="00C97B56" w:rsidP="00224CA2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 восполнение пробелов</w:t>
      </w:r>
      <w:r w:rsidR="00224CA2" w:rsidRPr="00224CA2">
        <w:rPr>
          <w:rStyle w:val="c4"/>
          <w:color w:val="000000"/>
          <w:sz w:val="28"/>
          <w:szCs w:val="28"/>
        </w:rPr>
        <w:t xml:space="preserve"> предшествующего развития и обучения;</w:t>
      </w:r>
    </w:p>
    <w:p w:rsidR="00224CA2" w:rsidRPr="00224CA2" w:rsidRDefault="00224CA2" w:rsidP="00224CA2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24CA2">
        <w:rPr>
          <w:rStyle w:val="c4"/>
          <w:color w:val="000000"/>
          <w:sz w:val="28"/>
          <w:szCs w:val="28"/>
        </w:rPr>
        <w:t>- развитие недостаточно сформированных умений и навыков;</w:t>
      </w:r>
    </w:p>
    <w:p w:rsidR="00224CA2" w:rsidRPr="00224CA2" w:rsidRDefault="00C97B56" w:rsidP="00224CA2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 коррекция</w:t>
      </w:r>
      <w:r w:rsidR="00224CA2" w:rsidRPr="00224CA2">
        <w:rPr>
          <w:rStyle w:val="c4"/>
          <w:color w:val="000000"/>
          <w:sz w:val="28"/>
          <w:szCs w:val="28"/>
        </w:rPr>
        <w:t xml:space="preserve"> отклонений в познавательной сфере ребенка;</w:t>
      </w:r>
    </w:p>
    <w:p w:rsidR="00224CA2" w:rsidRPr="00224CA2" w:rsidRDefault="00224CA2" w:rsidP="00224CA2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24CA2">
        <w:rPr>
          <w:rStyle w:val="c4"/>
          <w:color w:val="000000"/>
          <w:sz w:val="28"/>
          <w:szCs w:val="28"/>
        </w:rPr>
        <w:t>- развитие познавательной активности;</w:t>
      </w:r>
    </w:p>
    <w:p w:rsidR="00224CA2" w:rsidRPr="00224CA2" w:rsidRDefault="00C97B56" w:rsidP="00224CA2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="00224CA2" w:rsidRPr="00224CA2">
        <w:rPr>
          <w:rStyle w:val="c4"/>
          <w:color w:val="000000"/>
          <w:sz w:val="28"/>
          <w:szCs w:val="28"/>
        </w:rPr>
        <w:t xml:space="preserve">развитие </w:t>
      </w:r>
      <w:proofErr w:type="spellStart"/>
      <w:r w:rsidR="00224CA2" w:rsidRPr="00224CA2">
        <w:rPr>
          <w:rStyle w:val="c4"/>
          <w:color w:val="000000"/>
          <w:sz w:val="28"/>
          <w:szCs w:val="28"/>
        </w:rPr>
        <w:t>общеинтеллектуальных</w:t>
      </w:r>
      <w:proofErr w:type="spellEnd"/>
      <w:r w:rsidR="00224CA2" w:rsidRPr="00224CA2">
        <w:rPr>
          <w:rStyle w:val="c4"/>
          <w:color w:val="000000"/>
          <w:sz w:val="28"/>
          <w:szCs w:val="28"/>
        </w:rPr>
        <w:t xml:space="preserve"> умений: приемы анализа, сравнения, обобщения, навыки группировки и классификации.</w:t>
      </w:r>
    </w:p>
    <w:p w:rsidR="00B119CE" w:rsidRDefault="00B119CE" w:rsidP="006C638A">
      <w:pPr>
        <w:spacing w:after="0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364DC0" w:rsidRPr="00C34F96" w:rsidRDefault="00364DC0" w:rsidP="00364DC0">
      <w:pPr>
        <w:pStyle w:val="ab"/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4F96">
        <w:rPr>
          <w:rFonts w:ascii="Times New Roman" w:hAnsi="Times New Roman" w:cs="Times New Roman"/>
          <w:b/>
          <w:color w:val="000000"/>
          <w:sz w:val="28"/>
          <w:szCs w:val="28"/>
        </w:rPr>
        <w:t>Учебно-тематический план</w:t>
      </w:r>
    </w:p>
    <w:p w:rsidR="00364DC0" w:rsidRDefault="00364DC0" w:rsidP="00364DC0">
      <w:pPr>
        <w:pStyle w:val="ab"/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6"/>
        <w:gridCol w:w="6998"/>
        <w:gridCol w:w="1441"/>
      </w:tblGrid>
      <w:tr w:rsidR="00364DC0" w:rsidTr="00C97B56">
        <w:trPr>
          <w:trHeight w:val="1037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64DC0" w:rsidRDefault="00364DC0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  <w:p w:rsidR="00364DC0" w:rsidRDefault="00364DC0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64DC0" w:rsidRDefault="00364DC0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4DC0" w:rsidRDefault="00364DC0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64DC0" w:rsidRDefault="00364DC0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364DC0" w:rsidRDefault="00364DC0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</w:tr>
      <w:tr w:rsidR="00C97B56" w:rsidTr="00C97B56">
        <w:trPr>
          <w:trHeight w:val="244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97B56" w:rsidRPr="00C97B56" w:rsidRDefault="00C97B56" w:rsidP="00C97B56">
            <w:pPr>
              <w:rPr>
                <w:rFonts w:ascii="Times New Roman" w:hAnsi="Times New Roman"/>
                <w:sz w:val="28"/>
                <w:szCs w:val="28"/>
              </w:rPr>
            </w:pPr>
            <w:r w:rsidRPr="00C97B56">
              <w:rPr>
                <w:rFonts w:ascii="Times New Roman" w:hAnsi="Times New Roman"/>
                <w:sz w:val="28"/>
                <w:szCs w:val="28"/>
              </w:rPr>
              <w:t>Сенсорное развитие/зрительное восприятие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97B56" w:rsidTr="00C97B56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97B56" w:rsidRPr="00C97B56" w:rsidRDefault="00C97B56" w:rsidP="00C97B56">
            <w:pPr>
              <w:rPr>
                <w:rFonts w:ascii="Times New Roman" w:hAnsi="Times New Roman"/>
                <w:sz w:val="28"/>
                <w:szCs w:val="28"/>
              </w:rPr>
            </w:pPr>
            <w:r w:rsidRPr="00C97B56">
              <w:rPr>
                <w:rFonts w:ascii="Times New Roman" w:hAnsi="Times New Roman"/>
                <w:sz w:val="28"/>
                <w:szCs w:val="28"/>
              </w:rPr>
              <w:t>Слуховое восприятие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97B56" w:rsidTr="00C97B56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97B56" w:rsidRPr="00C97B56" w:rsidRDefault="00C97B56" w:rsidP="00C97B56">
            <w:pPr>
              <w:rPr>
                <w:rFonts w:ascii="Times New Roman" w:hAnsi="Times New Roman"/>
                <w:sz w:val="28"/>
                <w:szCs w:val="28"/>
              </w:rPr>
            </w:pPr>
            <w:r w:rsidRPr="00C97B56">
              <w:rPr>
                <w:rFonts w:ascii="Times New Roman" w:hAnsi="Times New Roman"/>
                <w:sz w:val="28"/>
                <w:szCs w:val="28"/>
              </w:rPr>
              <w:t>Кинестетическое восприятие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97B56" w:rsidTr="00C97B56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97B56" w:rsidRPr="00C97B56" w:rsidRDefault="00C97B56" w:rsidP="00C97B56">
            <w:pPr>
              <w:rPr>
                <w:rFonts w:ascii="Times New Roman" w:hAnsi="Times New Roman"/>
                <w:sz w:val="28"/>
                <w:szCs w:val="28"/>
              </w:rPr>
            </w:pPr>
            <w:r w:rsidRPr="00C97B56">
              <w:rPr>
                <w:rFonts w:ascii="Times New Roman" w:hAnsi="Times New Roman"/>
                <w:sz w:val="28"/>
                <w:szCs w:val="28"/>
              </w:rPr>
              <w:t>Предметно-практические действия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97B56" w:rsidTr="00C97B56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97B56" w:rsidRPr="00C97B56" w:rsidRDefault="00C97B56" w:rsidP="00C97B56">
            <w:pPr>
              <w:rPr>
                <w:rFonts w:ascii="Times New Roman" w:hAnsi="Times New Roman"/>
                <w:sz w:val="28"/>
                <w:szCs w:val="28"/>
              </w:rPr>
            </w:pPr>
            <w:r w:rsidRPr="00C97B56">
              <w:rPr>
                <w:rFonts w:ascii="Times New Roman" w:hAnsi="Times New Roman"/>
                <w:sz w:val="28"/>
                <w:szCs w:val="28"/>
              </w:rPr>
              <w:t>Двигательное развитие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97B56" w:rsidTr="00C97B56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97B56" w:rsidRPr="00C97B56" w:rsidRDefault="00C97B56" w:rsidP="00C97B56">
            <w:pPr>
              <w:rPr>
                <w:rFonts w:ascii="Times New Roman" w:hAnsi="Times New Roman"/>
                <w:sz w:val="28"/>
                <w:szCs w:val="28"/>
              </w:rPr>
            </w:pPr>
            <w:r w:rsidRPr="00C97B56">
              <w:rPr>
                <w:rFonts w:ascii="Times New Roman" w:hAnsi="Times New Roman"/>
                <w:sz w:val="28"/>
                <w:szCs w:val="28"/>
              </w:rPr>
              <w:t>Альтернативная коммуникация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97B56" w:rsidTr="00C97B56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97B56" w:rsidRDefault="00C97B56" w:rsidP="00C97B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B119CE" w:rsidRDefault="00B119CE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B119CE" w:rsidRDefault="00AE71C4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</w:t>
      </w:r>
      <w:bookmarkStart w:id="0" w:name="_Hlk80871201"/>
      <w:r>
        <w:rPr>
          <w:rFonts w:ascii="Times New Roman" w:hAnsi="Times New Roman"/>
          <w:b/>
          <w:sz w:val="28"/>
        </w:rPr>
        <w:t>Учебный курс</w:t>
      </w:r>
      <w:r>
        <w:rPr>
          <w:rFonts w:ascii="Times New Roman" w:hAnsi="Times New Roman"/>
          <w:sz w:val="28"/>
        </w:rPr>
        <w:t xml:space="preserve"> рассчитан (исходя из 34 недель в учебном году) на 34 учебных часов в год, 1 часа в неделю.</w:t>
      </w:r>
    </w:p>
    <w:p w:rsidR="00C97B56" w:rsidRDefault="00C97B56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</w:rPr>
      </w:pPr>
    </w:p>
    <w:p w:rsidR="00C97B56" w:rsidRPr="00C97B56" w:rsidRDefault="00C97B56" w:rsidP="00C97B56">
      <w:pPr>
        <w:rPr>
          <w:rFonts w:ascii="Times New Roman" w:hAnsi="Times New Roman"/>
          <w:b/>
          <w:sz w:val="28"/>
          <w:szCs w:val="28"/>
        </w:rPr>
      </w:pPr>
      <w:r w:rsidRPr="00C97B56">
        <w:rPr>
          <w:rFonts w:ascii="Times New Roman" w:hAnsi="Times New Roman"/>
          <w:b/>
          <w:sz w:val="28"/>
          <w:szCs w:val="28"/>
        </w:rPr>
        <w:t>Общая характеристика учебного предмета:</w:t>
      </w:r>
    </w:p>
    <w:p w:rsidR="00C97B56" w:rsidRDefault="00C97B56" w:rsidP="00C97B56">
      <w:pPr>
        <w:rPr>
          <w:rFonts w:ascii="Times New Roman" w:hAnsi="Times New Roman"/>
          <w:sz w:val="28"/>
          <w:szCs w:val="28"/>
        </w:rPr>
      </w:pPr>
      <w:r w:rsidRPr="00C97B56">
        <w:rPr>
          <w:rFonts w:ascii="Times New Roman" w:hAnsi="Times New Roman"/>
          <w:sz w:val="28"/>
          <w:szCs w:val="28"/>
        </w:rPr>
        <w:t xml:space="preserve"> Сенсорное развитие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эстетического воспитания в значительной степени зависит от качества сенсорного опыта детей, т.е. от того, насколько полно ребенок воспринимает окружающий мир. Вследствие органического поражения ЦНС у детей с </w:t>
      </w:r>
      <w:r w:rsidRPr="00C97B56">
        <w:rPr>
          <w:rFonts w:ascii="Times New Roman" w:hAnsi="Times New Roman"/>
          <w:sz w:val="28"/>
          <w:szCs w:val="28"/>
        </w:rPr>
        <w:lastRenderedPageBreak/>
        <w:t>умеренной, тяжелой, глубокой умственной отсталостью, с ТМНР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ТМНР, достигших школьного возраста. действия с предметами остаются на уровне неспецифических манипуляций. В этой связи ребенку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C97B56" w:rsidRPr="00C94D02" w:rsidRDefault="00C97B56" w:rsidP="00C97B56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>Физические характеристики персональной идентификации: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определяет свои внешние данные (цвет глаз, волос, рост и т.д.);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определяет состояние своего здоровья; </w:t>
      </w:r>
    </w:p>
    <w:p w:rsidR="00C97B56" w:rsidRPr="00C94D02" w:rsidRDefault="00C97B56" w:rsidP="00C97B56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>Гендерная идентичность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определяет свою половую принадлежность (без обоснования); </w:t>
      </w:r>
    </w:p>
    <w:p w:rsidR="00C97B56" w:rsidRPr="00C94D02" w:rsidRDefault="00C97B56" w:rsidP="00C97B56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 xml:space="preserve">Возрастная идентификация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определяет свою возрастную группу (ребенок, подросток, юноша);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проявляет уважение к людям старшего возраста. </w:t>
      </w:r>
    </w:p>
    <w:p w:rsidR="00C97B56" w:rsidRPr="00C94D02" w:rsidRDefault="00C97B56" w:rsidP="00C97B56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>«Уверенность в себе»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осознает, что может, а что ему пока не удается; </w:t>
      </w:r>
    </w:p>
    <w:p w:rsidR="00C97B56" w:rsidRPr="00C94D02" w:rsidRDefault="00C97B56" w:rsidP="00C97B56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 xml:space="preserve">«Чувства, желания, взгляды»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понимает эмоциональные состояния других людей;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понимает язык эмоций (позы, мимика, жесты и т.д.);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проявляет собственные чувства; </w:t>
      </w:r>
    </w:p>
    <w:p w:rsidR="00C97B56" w:rsidRPr="00C94D02" w:rsidRDefault="00C97B56" w:rsidP="00C97B56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 xml:space="preserve">«Социальные навыки»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lastRenderedPageBreak/>
        <w:t>- умеет устанавливать и поддерживать контакты;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умеет кооперироваться и сотрудничать;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избегает конфликтных ситуаций;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использует элементарные формы речевого этикета;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принимает доброжелательные шутки в свой адрес;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Мотивационно – личностный блок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испытывает потребность в новых знаниях (на начальном уровне) - стремится помогать окружающим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Биологический уровень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сообщает о дискомфорте, вызванном внешними факторами (температурный режим, освещение и. т.д.) - сообщает об изменениях в организме (заболевание, ограниченность некоторых функций и т.д.)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Осознает себя в следующих социальных ролях: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94D02">
        <w:rPr>
          <w:rFonts w:ascii="Times New Roman" w:hAnsi="Times New Roman"/>
          <w:sz w:val="28"/>
          <w:szCs w:val="28"/>
        </w:rPr>
        <w:t>семейно</w:t>
      </w:r>
      <w:proofErr w:type="spellEnd"/>
      <w:r w:rsidRPr="00C94D02">
        <w:rPr>
          <w:rFonts w:ascii="Times New Roman" w:hAnsi="Times New Roman"/>
          <w:sz w:val="28"/>
          <w:szCs w:val="28"/>
        </w:rPr>
        <w:t>–бытовых;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Развитие мотивов учебной деятельности: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проявляет мотивацию благополучия (желает заслужить одобрение, получить хорошие отметки);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Ответственность за собственное здоровье, безопасность и жизнь - осознает, что определенные его действия несут опасность для него;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Ответственность за собственные вещи - осознает ответственность, связанную с сохранностью его вещей: одежды, игрушек, мебели в собственной комнате; Экологическая ответственность - не мусорит на улице; - не ломает деревья;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Формирование эстетических потребностей, ценностей, чувств: - воспринимает и наблюдает за окружающими предметами и явлениями, рассматривает или прослушивает произведений искусства;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lastRenderedPageBreak/>
        <w:t xml:space="preserve"> Развитие навыков сотрудничества со взрослыми и сверстниками: - принимает участие в коллективных делах и играх; - принимать и оказывать помощь. </w:t>
      </w:r>
    </w:p>
    <w:p w:rsidR="00C97B56" w:rsidRPr="00C94D02" w:rsidRDefault="00C97B56" w:rsidP="00C97B56">
      <w:pPr>
        <w:rPr>
          <w:rFonts w:ascii="Times New Roman" w:hAnsi="Times New Roman"/>
          <w:b/>
          <w:sz w:val="28"/>
          <w:szCs w:val="28"/>
        </w:rPr>
      </w:pPr>
      <w:r w:rsidRPr="00C94D02">
        <w:rPr>
          <w:rFonts w:ascii="Times New Roman" w:hAnsi="Times New Roman"/>
          <w:b/>
          <w:sz w:val="28"/>
          <w:szCs w:val="28"/>
        </w:rPr>
        <w:t xml:space="preserve">Планируемые результаты коррекционной работы: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-повторяет движения тела по примеру взрослого -достаёт из воды различные по размеру и форме предметы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-выкладывает с помощью палочек простые изображения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-застёгивает и расстёгивает пуговицы на тряпичных фигурах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-находит одинаковые по звуку предметы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-собирает и разбирает пирамидку в хаотичном порядке -строит из кубиков башню </w:t>
      </w:r>
    </w:p>
    <w:p w:rsidR="00C97B56" w:rsidRPr="00C94D02" w:rsidRDefault="00C97B56" w:rsidP="00C97B56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 xml:space="preserve">Предметно-практическая деятельность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умеет фиксировать взгляд на объекте;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умеет воспринимать, удерживать изделие в руках рассматривая его со всех сторон;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сжимает, разглаживает, разрывает, сгибает бумагу различной фактуры;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скатывает из бумаги шарики;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раскладывает кусочки ткани на столе;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играет с кубиками, карандашами, палочками и </w:t>
      </w:r>
      <w:proofErr w:type="spellStart"/>
      <w:r w:rsidRPr="00C94D02">
        <w:rPr>
          <w:rFonts w:ascii="Times New Roman" w:hAnsi="Times New Roman"/>
          <w:sz w:val="28"/>
          <w:szCs w:val="28"/>
        </w:rPr>
        <w:t>т.д</w:t>
      </w:r>
      <w:proofErr w:type="spellEnd"/>
      <w:r w:rsidRPr="00C94D02">
        <w:rPr>
          <w:rFonts w:ascii="Times New Roman" w:hAnsi="Times New Roman"/>
          <w:sz w:val="28"/>
          <w:szCs w:val="28"/>
        </w:rPr>
        <w:t xml:space="preserve">;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складывает в банку природный материал, доставать его из банки ложкой (пальцами);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складывает (достает) карандаши в (из) коробки;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играет с учителем в элементарные сюжетные игры (кукла пришла в домик, села на стул и т.д.);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наполняет железные и пластиковые сосуды различными предметами;</w:t>
      </w:r>
    </w:p>
    <w:p w:rsidR="00C97B56" w:rsidRPr="00C94D02" w:rsidRDefault="00C97B56" w:rsidP="00C97B56">
      <w:pPr>
        <w:rPr>
          <w:rFonts w:ascii="Times New Roman" w:hAnsi="Times New Roman"/>
          <w:b/>
          <w:sz w:val="28"/>
          <w:szCs w:val="28"/>
        </w:rPr>
      </w:pPr>
      <w:r w:rsidRPr="00C94D02">
        <w:rPr>
          <w:rFonts w:ascii="Times New Roman" w:hAnsi="Times New Roman"/>
          <w:b/>
          <w:sz w:val="28"/>
          <w:szCs w:val="28"/>
        </w:rPr>
        <w:t xml:space="preserve"> ОСНОВНОЕ СОДЕРЖАНИЕ УЧЕБНОГО ПРЕДМЕТА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Содержание курса состоит из следующих разделов. Программно-методический материал включает 5 разделов: -Зрительное восприятие -Слуховое восприятие - Кинестетическое восприятие - Восприятие запаха. </w:t>
      </w:r>
      <w:r w:rsidRPr="00C94D02">
        <w:rPr>
          <w:rFonts w:ascii="Times New Roman" w:hAnsi="Times New Roman"/>
          <w:sz w:val="28"/>
          <w:szCs w:val="28"/>
        </w:rPr>
        <w:lastRenderedPageBreak/>
        <w:t xml:space="preserve">Предметно-практические действия. Программно-методический материал включает 2 раздела: «Действия с материалами», «Действия с предметами». «Двигательное развитие», «Альтернативная коммуникация». </w:t>
      </w:r>
    </w:p>
    <w:p w:rsidR="00C97B56" w:rsidRPr="00C94D02" w:rsidRDefault="00C97B56" w:rsidP="00C97B56">
      <w:pPr>
        <w:rPr>
          <w:rFonts w:ascii="Times New Roman" w:hAnsi="Times New Roman"/>
          <w:b/>
          <w:sz w:val="28"/>
          <w:szCs w:val="28"/>
        </w:rPr>
      </w:pPr>
      <w:r w:rsidRPr="00C94D02">
        <w:rPr>
          <w:rFonts w:ascii="Times New Roman" w:hAnsi="Times New Roman"/>
          <w:b/>
          <w:sz w:val="28"/>
          <w:szCs w:val="28"/>
        </w:rPr>
        <w:t xml:space="preserve">Методы организации и осуществления учебно-познавательной деятельности: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1. Практические, словесные, наглядные (по источнику изложения учебного материала).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2. Репродуктивные, объяснительно-иллюстративные, поисковые, исследовательские, проблемные и </w:t>
      </w:r>
      <w:proofErr w:type="gramStart"/>
      <w:r w:rsidRPr="00C94D02">
        <w:rPr>
          <w:rFonts w:ascii="Times New Roman" w:hAnsi="Times New Roman"/>
          <w:sz w:val="28"/>
          <w:szCs w:val="28"/>
        </w:rPr>
        <w:t>др.(</w:t>
      </w:r>
      <w:proofErr w:type="gramEnd"/>
      <w:r w:rsidRPr="00C94D02">
        <w:rPr>
          <w:rFonts w:ascii="Times New Roman" w:hAnsi="Times New Roman"/>
          <w:sz w:val="28"/>
          <w:szCs w:val="28"/>
        </w:rPr>
        <w:t>по характеру учебно-познавательной деятельности).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3. Индуктивные и </w:t>
      </w:r>
      <w:proofErr w:type="gramStart"/>
      <w:r w:rsidRPr="00C94D02">
        <w:rPr>
          <w:rFonts w:ascii="Times New Roman" w:hAnsi="Times New Roman"/>
          <w:sz w:val="28"/>
          <w:szCs w:val="28"/>
        </w:rPr>
        <w:t>дедуктивные(</w:t>
      </w:r>
      <w:proofErr w:type="gramEnd"/>
      <w:r w:rsidRPr="00C94D02">
        <w:rPr>
          <w:rFonts w:ascii="Times New Roman" w:hAnsi="Times New Roman"/>
          <w:sz w:val="28"/>
          <w:szCs w:val="28"/>
        </w:rPr>
        <w:t>по логике изложения и восприятия учебного материала);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Методы контроля за эффективностью учебно-познавательной деятельности: Устные проверки и самопроверки результативности овладения знаниями, умениями и навыками; </w:t>
      </w:r>
    </w:p>
    <w:p w:rsidR="00C97B56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Методы стимулирования учебно-познавательной деятельности: Определённые поощрения в формировании мотивации, чувства ответственности, обязательств, интересов в овладении знаниями, умениями и навыками. </w:t>
      </w:r>
    </w:p>
    <w:p w:rsidR="00C94D02" w:rsidRPr="00C94D02" w:rsidRDefault="00C94D02" w:rsidP="00C97B56">
      <w:pPr>
        <w:rPr>
          <w:rFonts w:ascii="Times New Roman" w:hAnsi="Times New Roman"/>
          <w:sz w:val="28"/>
          <w:szCs w:val="28"/>
        </w:rPr>
      </w:pPr>
    </w:p>
    <w:p w:rsidR="00C97B56" w:rsidRPr="00C94D02" w:rsidRDefault="00C97B56" w:rsidP="00C97B56">
      <w:pPr>
        <w:rPr>
          <w:rFonts w:ascii="Times New Roman" w:hAnsi="Times New Roman"/>
          <w:b/>
          <w:sz w:val="28"/>
          <w:szCs w:val="28"/>
        </w:rPr>
      </w:pPr>
      <w:r w:rsidRPr="00C94D02">
        <w:rPr>
          <w:rFonts w:ascii="Times New Roman" w:hAnsi="Times New Roman"/>
          <w:b/>
          <w:sz w:val="28"/>
          <w:szCs w:val="28"/>
        </w:rPr>
        <w:t>Деление обучающихся на группы</w:t>
      </w:r>
    </w:p>
    <w:p w:rsidR="00C97B56" w:rsidRPr="00F773EE" w:rsidRDefault="00C97B56" w:rsidP="00C97B56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</w:t>
      </w:r>
      <w:r w:rsidRPr="00F773EE">
        <w:rPr>
          <w:rFonts w:ascii="Times New Roman" w:hAnsi="Times New Roman"/>
          <w:i/>
          <w:sz w:val="28"/>
          <w:szCs w:val="28"/>
        </w:rPr>
        <w:t xml:space="preserve">1 подгруппа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Краткая характеристика</w:t>
      </w:r>
      <w:r w:rsidR="00F773EE">
        <w:rPr>
          <w:rFonts w:ascii="Times New Roman" w:hAnsi="Times New Roman"/>
          <w:sz w:val="28"/>
          <w:szCs w:val="28"/>
        </w:rPr>
        <w:t>.</w:t>
      </w:r>
      <w:r w:rsidRPr="00C94D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4D02">
        <w:rPr>
          <w:rFonts w:ascii="Times New Roman" w:hAnsi="Times New Roman"/>
          <w:sz w:val="28"/>
          <w:szCs w:val="28"/>
        </w:rPr>
        <w:t>Показатели</w:t>
      </w:r>
      <w:r w:rsidR="00F773EE">
        <w:rPr>
          <w:rFonts w:ascii="Times New Roman" w:hAnsi="Times New Roman"/>
          <w:sz w:val="28"/>
          <w:szCs w:val="28"/>
        </w:rPr>
        <w:t>.</w:t>
      </w:r>
      <w:r w:rsidRPr="00C94D02">
        <w:rPr>
          <w:rFonts w:ascii="Times New Roman" w:hAnsi="Times New Roman"/>
          <w:sz w:val="28"/>
          <w:szCs w:val="28"/>
        </w:rPr>
        <w:t>Физическое</w:t>
      </w:r>
      <w:proofErr w:type="spellEnd"/>
      <w:r w:rsidRPr="00C94D02">
        <w:rPr>
          <w:rFonts w:ascii="Times New Roman" w:hAnsi="Times New Roman"/>
          <w:sz w:val="28"/>
          <w:szCs w:val="28"/>
        </w:rPr>
        <w:t xml:space="preserve"> развитие</w:t>
      </w:r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Грубые отклонения в физическом развитии, ребенок не передвигается. Двигательная сфера Общая моторика грубо нарушена, ограничено движение рук и ног. Бытовые навыки </w:t>
      </w:r>
      <w:proofErr w:type="gramStart"/>
      <w:r w:rsidRPr="00C94D02">
        <w:rPr>
          <w:rFonts w:ascii="Times New Roman" w:hAnsi="Times New Roman"/>
          <w:sz w:val="28"/>
          <w:szCs w:val="28"/>
        </w:rPr>
        <w:t>При</w:t>
      </w:r>
      <w:proofErr w:type="gramEnd"/>
      <w:r w:rsidRPr="00C94D02">
        <w:rPr>
          <w:rFonts w:ascii="Times New Roman" w:hAnsi="Times New Roman"/>
          <w:sz w:val="28"/>
          <w:szCs w:val="28"/>
        </w:rPr>
        <w:t xml:space="preserve"> обслуживании себя полная зависимость от других. Социальный опыт </w:t>
      </w:r>
      <w:proofErr w:type="gramStart"/>
      <w:r w:rsidRPr="00C94D02">
        <w:rPr>
          <w:rFonts w:ascii="Times New Roman" w:hAnsi="Times New Roman"/>
          <w:sz w:val="28"/>
          <w:szCs w:val="28"/>
        </w:rPr>
        <w:t>Не</w:t>
      </w:r>
      <w:proofErr w:type="gramEnd"/>
      <w:r w:rsidRPr="00C94D02">
        <w:rPr>
          <w:rFonts w:ascii="Times New Roman" w:hAnsi="Times New Roman"/>
          <w:sz w:val="28"/>
          <w:szCs w:val="28"/>
        </w:rPr>
        <w:t xml:space="preserve"> ориентируются в окружающем. Способность к </w:t>
      </w:r>
      <w:proofErr w:type="spellStart"/>
      <w:proofErr w:type="gramStart"/>
      <w:r w:rsidRPr="00C94D02">
        <w:rPr>
          <w:rFonts w:ascii="Times New Roman" w:hAnsi="Times New Roman"/>
          <w:sz w:val="28"/>
          <w:szCs w:val="28"/>
        </w:rPr>
        <w:t>общению</w:t>
      </w:r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C94D02">
        <w:rPr>
          <w:rFonts w:ascii="Times New Roman" w:hAnsi="Times New Roman"/>
          <w:sz w:val="28"/>
          <w:szCs w:val="28"/>
        </w:rPr>
        <w:t xml:space="preserve"> контакт не вступает, взгляд не фиксирует. Способность к деятельности</w:t>
      </w:r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Интерес к действиям взрослого не проявляется. </w:t>
      </w:r>
      <w:proofErr w:type="spellStart"/>
      <w:r w:rsidRPr="00C94D02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94D02">
        <w:rPr>
          <w:rFonts w:ascii="Times New Roman" w:hAnsi="Times New Roman"/>
          <w:sz w:val="28"/>
          <w:szCs w:val="28"/>
        </w:rPr>
        <w:t xml:space="preserve"> высших психических функций Восприятие Не сформированы Память </w:t>
      </w:r>
      <w:proofErr w:type="gramStart"/>
      <w:r w:rsidRPr="00C94D02">
        <w:rPr>
          <w:rFonts w:ascii="Times New Roman" w:hAnsi="Times New Roman"/>
          <w:sz w:val="28"/>
          <w:szCs w:val="28"/>
        </w:rPr>
        <w:t xml:space="preserve">Мышление </w:t>
      </w:r>
      <w:r w:rsidR="00F773EE">
        <w:rPr>
          <w:rFonts w:ascii="Times New Roman" w:hAnsi="Times New Roman"/>
          <w:sz w:val="28"/>
          <w:szCs w:val="28"/>
        </w:rPr>
        <w:t>.</w:t>
      </w:r>
      <w:r w:rsidRPr="00C94D02">
        <w:rPr>
          <w:rFonts w:ascii="Times New Roman" w:hAnsi="Times New Roman"/>
          <w:sz w:val="28"/>
          <w:szCs w:val="28"/>
        </w:rPr>
        <w:t>Речь</w:t>
      </w:r>
      <w:proofErr w:type="gramEnd"/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Понимание обращенной речи недоступно.</w:t>
      </w:r>
    </w:p>
    <w:p w:rsidR="00C97B56" w:rsidRPr="00F773EE" w:rsidRDefault="00C97B56" w:rsidP="00C97B56">
      <w:pPr>
        <w:rPr>
          <w:rFonts w:ascii="Times New Roman" w:hAnsi="Times New Roman"/>
          <w:i/>
          <w:sz w:val="28"/>
          <w:szCs w:val="28"/>
        </w:rPr>
      </w:pPr>
      <w:r w:rsidRPr="00F773EE">
        <w:rPr>
          <w:rFonts w:ascii="Times New Roman" w:hAnsi="Times New Roman"/>
          <w:i/>
          <w:sz w:val="28"/>
          <w:szCs w:val="28"/>
        </w:rPr>
        <w:t xml:space="preserve"> 2 подгруппа </w:t>
      </w:r>
    </w:p>
    <w:p w:rsidR="00C97B56" w:rsidRPr="00C94D02" w:rsidRDefault="00C97B56" w:rsidP="00C97B56">
      <w:pPr>
        <w:rPr>
          <w:rFonts w:ascii="Times New Roman" w:hAnsi="Times New Roman"/>
          <w:sz w:val="28"/>
          <w:szCs w:val="28"/>
        </w:rPr>
      </w:pPr>
      <w:proofErr w:type="gramStart"/>
      <w:r w:rsidRPr="00C94D02">
        <w:rPr>
          <w:rFonts w:ascii="Times New Roman" w:hAnsi="Times New Roman"/>
          <w:sz w:val="28"/>
          <w:szCs w:val="28"/>
        </w:rPr>
        <w:lastRenderedPageBreak/>
        <w:t xml:space="preserve">Показатели </w:t>
      </w:r>
      <w:r w:rsidR="00F773EE">
        <w:rPr>
          <w:rFonts w:ascii="Times New Roman" w:hAnsi="Times New Roman"/>
          <w:sz w:val="28"/>
          <w:szCs w:val="28"/>
        </w:rPr>
        <w:t>.</w:t>
      </w:r>
      <w:proofErr w:type="gramEnd"/>
      <w:r w:rsidR="00F773EE">
        <w:rPr>
          <w:rFonts w:ascii="Times New Roman" w:hAnsi="Times New Roman"/>
          <w:sz w:val="28"/>
          <w:szCs w:val="28"/>
        </w:rPr>
        <w:t xml:space="preserve"> </w:t>
      </w:r>
      <w:r w:rsidRPr="00C94D02">
        <w:rPr>
          <w:rFonts w:ascii="Times New Roman" w:hAnsi="Times New Roman"/>
          <w:sz w:val="28"/>
          <w:szCs w:val="28"/>
        </w:rPr>
        <w:t>Физическое развитие</w:t>
      </w:r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Грубые отклонения в физическом развитии, способ передвижения – ползание. Двигательная сфера</w:t>
      </w:r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Грубое недоразвитие дифференцированных движе</w:t>
      </w:r>
      <w:r w:rsidR="00F773EE">
        <w:rPr>
          <w:rFonts w:ascii="Times New Roman" w:hAnsi="Times New Roman"/>
          <w:sz w:val="28"/>
          <w:szCs w:val="28"/>
        </w:rPr>
        <w:t xml:space="preserve">ний пальцев рук. Бытовые навыки: </w:t>
      </w:r>
      <w:r w:rsidRPr="00C94D02">
        <w:rPr>
          <w:rFonts w:ascii="Times New Roman" w:hAnsi="Times New Roman"/>
          <w:sz w:val="28"/>
          <w:szCs w:val="28"/>
        </w:rPr>
        <w:t>При обслуживании себя полная зависимость от других. Социальный опыт</w:t>
      </w:r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Не ориентируются в окружающем. Способность к общению</w:t>
      </w:r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Контакт крайне затруднен из-за непонимания обращенной речи. Способность к деятельности</w:t>
      </w:r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Интерес к действиям взрослого активно не проявляется. </w:t>
      </w:r>
      <w:proofErr w:type="spellStart"/>
      <w:r w:rsidRPr="00C94D02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94D02">
        <w:rPr>
          <w:rFonts w:ascii="Times New Roman" w:hAnsi="Times New Roman"/>
          <w:sz w:val="28"/>
          <w:szCs w:val="28"/>
        </w:rPr>
        <w:t xml:space="preserve"> высших психических функций</w:t>
      </w:r>
      <w:r w:rsidR="00F773EE">
        <w:rPr>
          <w:rFonts w:ascii="Times New Roman" w:hAnsi="Times New Roman"/>
          <w:sz w:val="28"/>
          <w:szCs w:val="28"/>
        </w:rPr>
        <w:t>.</w:t>
      </w:r>
      <w:r w:rsidRPr="00C94D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4D02">
        <w:rPr>
          <w:rFonts w:ascii="Times New Roman" w:hAnsi="Times New Roman"/>
          <w:sz w:val="28"/>
          <w:szCs w:val="28"/>
        </w:rPr>
        <w:t xml:space="preserve">Восприятие </w:t>
      </w:r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>Восприятие</w:t>
      </w:r>
      <w:proofErr w:type="gramEnd"/>
      <w:r w:rsidRPr="00C94D02">
        <w:rPr>
          <w:rFonts w:ascii="Times New Roman" w:hAnsi="Times New Roman"/>
          <w:sz w:val="28"/>
          <w:szCs w:val="28"/>
        </w:rPr>
        <w:t xml:space="preserve"> знакомых предметов возможно при условии максимальной направляющей помощи взрослого. Память</w:t>
      </w:r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Опосредованное запоминание недоступно. Мышление</w:t>
      </w:r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Обобщение, абстрагирование недоступны. Речь</w:t>
      </w:r>
      <w:r w:rsidR="00F773EE"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Понимание обращенной речи недоступно. </w:t>
      </w:r>
    </w:p>
    <w:p w:rsidR="00C97B56" w:rsidRPr="00F773EE" w:rsidRDefault="00C97B56" w:rsidP="00C97B56">
      <w:pPr>
        <w:rPr>
          <w:rFonts w:ascii="Times New Roman" w:hAnsi="Times New Roman"/>
          <w:i/>
          <w:sz w:val="28"/>
          <w:szCs w:val="28"/>
        </w:rPr>
      </w:pPr>
      <w:r w:rsidRPr="00F773EE">
        <w:rPr>
          <w:rFonts w:ascii="Times New Roman" w:hAnsi="Times New Roman"/>
          <w:i/>
          <w:sz w:val="28"/>
          <w:szCs w:val="28"/>
        </w:rPr>
        <w:t xml:space="preserve">3 подгруппа </w:t>
      </w:r>
    </w:p>
    <w:p w:rsidR="00590A51" w:rsidRPr="00C94D02" w:rsidRDefault="00C97B56" w:rsidP="00C97B56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Краткая характеристика</w:t>
      </w:r>
      <w:r w:rsidR="00F773EE">
        <w:rPr>
          <w:rFonts w:ascii="Times New Roman" w:hAnsi="Times New Roman"/>
          <w:sz w:val="28"/>
          <w:szCs w:val="28"/>
        </w:rPr>
        <w:t>.</w:t>
      </w:r>
      <w:r w:rsidRPr="00C94D02">
        <w:rPr>
          <w:rFonts w:ascii="Times New Roman" w:hAnsi="Times New Roman"/>
          <w:sz w:val="28"/>
          <w:szCs w:val="28"/>
        </w:rPr>
        <w:t xml:space="preserve">  Общая осведомленность и социально – бытовая ориентировка: навыки самообслуживания сформированы частично, необходим контроль за внешним видом, подбором одежды в соответствии с сезоном. Ориентируются в знакомом пространстве, выполняет простые поручения. Особенности психофизического развития: нарушена координационная способность (точность движений, ритм), отмечается напряжённость, скованность, слабая регуляция мышечных усилий, тремор. Мышление: доступны обобщения по ситуационной близости, анализ, синтез – со значительной помощью учителя. Восприятие – требуется организация процесса восприятия. Внимание – неустойчивое, небольшой объём, малая произвольность. Память – механическая, малый объём. Особенности регуляторной и эмоционально – волевой сферы: целенаправленная деятельность развита слабо, интерес к деятельности не устойчивый, предлагаемую программу действий удерживают со стимуляцией, быстрое пресыщение деятельностью, к оценке результатов деятельности ограниченный интерес. </w:t>
      </w:r>
      <w:proofErr w:type="spellStart"/>
      <w:r w:rsidRPr="00C94D02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94D02">
        <w:rPr>
          <w:rFonts w:ascii="Times New Roman" w:hAnsi="Times New Roman"/>
          <w:sz w:val="28"/>
          <w:szCs w:val="28"/>
        </w:rPr>
        <w:t xml:space="preserve"> учебных навыков: учебные навыки сформированы частично: адекватно используют учебные принадлежности, выполняют инструкции. Речь: собственная речь представлена </w:t>
      </w:r>
      <w:proofErr w:type="spellStart"/>
      <w:r w:rsidRPr="00C94D02">
        <w:rPr>
          <w:rFonts w:ascii="Times New Roman" w:hAnsi="Times New Roman"/>
          <w:sz w:val="28"/>
          <w:szCs w:val="28"/>
        </w:rPr>
        <w:t>аграмматичной</w:t>
      </w:r>
      <w:proofErr w:type="spellEnd"/>
      <w:r w:rsidRPr="00C94D02">
        <w:rPr>
          <w:rFonts w:ascii="Times New Roman" w:hAnsi="Times New Roman"/>
          <w:sz w:val="28"/>
          <w:szCs w:val="28"/>
        </w:rPr>
        <w:t xml:space="preserve"> фразой, слова с грубо нарушенной слоговой структурой. Наблюдаются полиморфные нарушения звукопроизношения. Активно повторяют за педагогом отдельные слова. В обращенной речи понимают простые инструкции. </w:t>
      </w:r>
    </w:p>
    <w:bookmarkEnd w:id="0"/>
    <w:p w:rsidR="00590A51" w:rsidRPr="00590A51" w:rsidRDefault="00C97B56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Основные </w:t>
      </w:r>
      <w:r w:rsidR="00590A51" w:rsidRPr="00590A51">
        <w:rPr>
          <w:rFonts w:ascii="Times New Roman" w:hAnsi="Times New Roman"/>
          <w:b/>
          <w:bCs/>
          <w:sz w:val="28"/>
          <w:szCs w:val="28"/>
        </w:rPr>
        <w:t>направления коррекционной работы.</w:t>
      </w:r>
    </w:p>
    <w:p w:rsidR="00590A51" w:rsidRPr="00F773EE" w:rsidRDefault="00590A51" w:rsidP="00590A51">
      <w:pPr>
        <w:shd w:val="clear" w:color="auto" w:fill="FFFFFF"/>
        <w:spacing w:after="0" w:line="240" w:lineRule="auto"/>
        <w:ind w:firstLine="710"/>
        <w:jc w:val="both"/>
        <w:rPr>
          <w:rFonts w:ascii="Calibri" w:hAnsi="Calibri" w:cs="Calibri"/>
          <w:i/>
          <w:sz w:val="28"/>
          <w:szCs w:val="28"/>
        </w:rPr>
      </w:pPr>
      <w:r w:rsidRPr="00590A51">
        <w:rPr>
          <w:rFonts w:ascii="Times New Roman" w:hAnsi="Times New Roman"/>
          <w:sz w:val="28"/>
          <w:szCs w:val="28"/>
        </w:rPr>
        <w:br/>
      </w:r>
      <w:r w:rsidRPr="00F773EE">
        <w:rPr>
          <w:rFonts w:ascii="Times New Roman" w:hAnsi="Times New Roman"/>
          <w:i/>
          <w:sz w:val="28"/>
          <w:szCs w:val="28"/>
          <w:u w:val="single"/>
        </w:rPr>
        <w:t>1</w:t>
      </w:r>
      <w:r w:rsidRPr="00F773EE">
        <w:rPr>
          <w:rFonts w:ascii="Times New Roman" w:hAnsi="Times New Roman"/>
          <w:i/>
          <w:sz w:val="28"/>
          <w:szCs w:val="28"/>
        </w:rPr>
        <w:t>. Совершенствование движений сенсорной деятельности: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lastRenderedPageBreak/>
        <w:t>-развитие мелкой моторики кисти и пальцев рук;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артикуляционной моторики;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ритма.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i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 xml:space="preserve">2. </w:t>
      </w:r>
      <w:r w:rsidRPr="00F773EE">
        <w:rPr>
          <w:rFonts w:ascii="Times New Roman" w:hAnsi="Times New Roman"/>
          <w:i/>
          <w:sz w:val="28"/>
          <w:szCs w:val="28"/>
        </w:rPr>
        <w:t>Коррекция отдельных сторон психической деятельности: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зрительной памяти и внимания;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слухового внимания и памяти;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фонетико-фонематических представлений.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i/>
          <w:sz w:val="28"/>
          <w:szCs w:val="28"/>
        </w:rPr>
      </w:pPr>
      <w:r w:rsidRPr="00F773EE">
        <w:rPr>
          <w:rFonts w:ascii="Times New Roman" w:hAnsi="Times New Roman"/>
          <w:i/>
          <w:sz w:val="28"/>
          <w:szCs w:val="28"/>
        </w:rPr>
        <w:t>3. Развитие основных мыслительных операций: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-формирование навыков относительного анализа;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навыков группировки и классификации (на базе овладения основными родовыми понятиями</w:t>
      </w:r>
      <w:proofErr w:type="gramStart"/>
      <w:r w:rsidRPr="00F773EE">
        <w:rPr>
          <w:rFonts w:ascii="Times New Roman" w:hAnsi="Times New Roman"/>
          <w:sz w:val="28"/>
          <w:szCs w:val="28"/>
        </w:rPr>
        <w:t>) ;</w:t>
      </w:r>
      <w:proofErr w:type="gramEnd"/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-формирование умения работать по словесной и письменной инструкции, алгоритму;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комбинаторных способностей.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i/>
          <w:sz w:val="28"/>
          <w:szCs w:val="28"/>
        </w:rPr>
      </w:pPr>
      <w:r w:rsidRPr="00F773EE">
        <w:rPr>
          <w:rFonts w:ascii="Times New Roman" w:hAnsi="Times New Roman"/>
          <w:i/>
          <w:sz w:val="28"/>
          <w:szCs w:val="28"/>
        </w:rPr>
        <w:t>4. Развитие различных видов мышления: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наглядно-образного мышления;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словесно-логического мышления.</w:t>
      </w:r>
    </w:p>
    <w:p w:rsidR="00F773EE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773EE">
        <w:rPr>
          <w:rFonts w:ascii="Times New Roman" w:hAnsi="Times New Roman"/>
          <w:i/>
          <w:sz w:val="28"/>
          <w:szCs w:val="28"/>
        </w:rPr>
        <w:t>5. Коррекция нарушений в развитии эмоционально-личностной сферы: </w:t>
      </w:r>
    </w:p>
    <w:p w:rsidR="00F773EE" w:rsidRPr="00F773EE" w:rsidRDefault="00F773EE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</w:t>
      </w:r>
      <w:r w:rsidR="00590A51" w:rsidRPr="00F773EE">
        <w:rPr>
          <w:rFonts w:ascii="Times New Roman" w:hAnsi="Times New Roman"/>
          <w:sz w:val="28"/>
          <w:szCs w:val="28"/>
        </w:rPr>
        <w:t>релаксационные упражнения для мимики лица,</w:t>
      </w:r>
      <w:r w:rsidRPr="00F773EE">
        <w:rPr>
          <w:rFonts w:ascii="Calibri" w:hAnsi="Calibri" w:cs="Calibri"/>
          <w:sz w:val="28"/>
          <w:szCs w:val="28"/>
        </w:rPr>
        <w:t xml:space="preserve"> </w:t>
      </w:r>
    </w:p>
    <w:p w:rsidR="00F773EE" w:rsidRPr="00F773EE" w:rsidRDefault="00F773EE" w:rsidP="00590A5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</w:t>
      </w:r>
      <w:r w:rsidR="00590A51" w:rsidRPr="00F773EE">
        <w:rPr>
          <w:rFonts w:ascii="Times New Roman" w:hAnsi="Times New Roman"/>
          <w:sz w:val="28"/>
          <w:szCs w:val="28"/>
        </w:rPr>
        <w:t xml:space="preserve">драматизации, </w:t>
      </w:r>
    </w:p>
    <w:p w:rsidR="00590A51" w:rsidRPr="00F773EE" w:rsidRDefault="00F773EE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</w:t>
      </w:r>
      <w:r w:rsidR="00590A51" w:rsidRPr="00F773EE">
        <w:rPr>
          <w:rFonts w:ascii="Times New Roman" w:hAnsi="Times New Roman"/>
          <w:sz w:val="28"/>
          <w:szCs w:val="28"/>
        </w:rPr>
        <w:t>чтения по ролям.</w:t>
      </w:r>
    </w:p>
    <w:p w:rsidR="00590A51" w:rsidRPr="00F773EE" w:rsidRDefault="00590A51" w:rsidP="00590A51">
      <w:pPr>
        <w:shd w:val="clear" w:color="auto" w:fill="FFFFFF"/>
        <w:spacing w:after="0" w:line="240" w:lineRule="auto"/>
        <w:jc w:val="both"/>
        <w:rPr>
          <w:rFonts w:ascii="Calibri" w:hAnsi="Calibri" w:cs="Calibri"/>
          <w:i/>
          <w:sz w:val="28"/>
          <w:szCs w:val="28"/>
        </w:rPr>
      </w:pPr>
      <w:r w:rsidRPr="00F773EE">
        <w:rPr>
          <w:rFonts w:ascii="Times New Roman" w:hAnsi="Times New Roman"/>
          <w:i/>
          <w:sz w:val="28"/>
          <w:szCs w:val="28"/>
        </w:rPr>
        <w:t>6. Расширение и обогащение словаря.</w:t>
      </w:r>
    </w:p>
    <w:p w:rsidR="00B119CE" w:rsidRPr="00F773EE" w:rsidRDefault="00B119CE">
      <w:pPr>
        <w:spacing w:after="0"/>
        <w:jc w:val="both"/>
        <w:rPr>
          <w:rFonts w:ascii="Times New Roman" w:hAnsi="Times New Roman"/>
          <w:b/>
          <w:sz w:val="28"/>
        </w:rPr>
      </w:pPr>
    </w:p>
    <w:p w:rsidR="00E01649" w:rsidRPr="0018375C" w:rsidRDefault="00E01649" w:rsidP="00E01649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8375C"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t xml:space="preserve"> </w:t>
      </w: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повторяет движения тела по примеру взрослого;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t xml:space="preserve"> </w:t>
      </w: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достаёт различные по размеру и форме предметы; 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выкладывает с помощью палочек простые изображения; 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застёгивает и расстёгивает пуговицы на тряпичных фигурах (с помощью); 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находит одинаковые по звуку предметы (с помощью); 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собирает и разбирает пирамидку в хаотичном порядке (отдельные учащиеся); 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собирает и разбирает пирамидку; 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строит из кубиков башню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t xml:space="preserve"> </w:t>
      </w: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умеет фиксировать взгляд на объекте;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t xml:space="preserve"> </w:t>
      </w: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умеет воспринимать, удерживать изделие в руках рассматривая его со всех сторон; 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сжимает, разглаживает, разрывает, сгибает бумагу различной фактуры; 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скатывает из бумаги шарики;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t xml:space="preserve"> </w:t>
      </w: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играет с кубиками, карандашами, палочками и </w:t>
      </w:r>
      <w:proofErr w:type="spellStart"/>
      <w:r w:rsidRPr="0018375C">
        <w:rPr>
          <w:rFonts w:ascii="Times New Roman" w:hAnsi="Times New Roman"/>
          <w:sz w:val="28"/>
          <w:szCs w:val="28"/>
        </w:rPr>
        <w:t>т.д</w:t>
      </w:r>
      <w:proofErr w:type="spellEnd"/>
      <w:r w:rsidRPr="0018375C">
        <w:rPr>
          <w:rFonts w:ascii="Times New Roman" w:hAnsi="Times New Roman"/>
          <w:sz w:val="28"/>
          <w:szCs w:val="28"/>
        </w:rPr>
        <w:t xml:space="preserve">; 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lastRenderedPageBreak/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складывает в банку природный материал, доставать его из банки ложкой (пальцами);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t xml:space="preserve"> </w:t>
      </w: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складывает (достает) карандаши в (из) коробки; </w:t>
      </w:r>
    </w:p>
    <w:p w:rsidR="00E01649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играет с учителем в элементарные сюжетные игры (кукла пришла в домик, села на стул и т.д.); </w:t>
      </w:r>
    </w:p>
    <w:p w:rsidR="00E01649" w:rsidRPr="0018375C" w:rsidRDefault="00E01649" w:rsidP="00E0164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наполняет железные и пластиковые сосуды различными предметами;</w:t>
      </w:r>
    </w:p>
    <w:p w:rsidR="00E01649" w:rsidRDefault="00E01649">
      <w:pPr>
        <w:spacing w:after="0"/>
        <w:ind w:firstLine="720"/>
        <w:jc w:val="both"/>
        <w:rPr>
          <w:rFonts w:ascii="Times New Roman" w:hAnsi="Times New Roman"/>
          <w:sz w:val="28"/>
        </w:rPr>
      </w:pPr>
    </w:p>
    <w:p w:rsidR="00C94D02" w:rsidRDefault="00E01649" w:rsidP="00E016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01649">
        <w:rPr>
          <w:rFonts w:ascii="Times New Roman" w:hAnsi="Times New Roman"/>
          <w:b/>
          <w:sz w:val="28"/>
          <w:szCs w:val="28"/>
        </w:rPr>
        <w:t>Учащиеся должны уметь</w:t>
      </w:r>
      <w:r>
        <w:rPr>
          <w:rFonts w:ascii="Times New Roman" w:hAnsi="Times New Roman"/>
          <w:b/>
          <w:sz w:val="28"/>
          <w:szCs w:val="28"/>
        </w:rPr>
        <w:t xml:space="preserve">:       </w:t>
      </w:r>
    </w:p>
    <w:p w:rsidR="00C94D02" w:rsidRPr="00FE7305" w:rsidRDefault="00C94D02" w:rsidP="00F773EE">
      <w:pPr>
        <w:spacing w:after="0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7305">
        <w:rPr>
          <w:rFonts w:ascii="Times New Roman" w:hAnsi="Times New Roman"/>
          <w:sz w:val="28"/>
          <w:szCs w:val="28"/>
        </w:rPr>
        <w:t>сравнивать предметы, объекты:</w:t>
      </w:r>
    </w:p>
    <w:p w:rsidR="00C94D02" w:rsidRPr="00FE7305" w:rsidRDefault="00C94D02" w:rsidP="00F773EE">
      <w:pPr>
        <w:spacing w:after="0"/>
        <w:rPr>
          <w:rFonts w:ascii="Calibri" w:hAnsi="Calibri" w:cs="Calibri"/>
          <w:sz w:val="28"/>
          <w:szCs w:val="28"/>
        </w:rPr>
      </w:pPr>
      <w:r w:rsidRPr="00FE7305">
        <w:rPr>
          <w:rFonts w:ascii="Times New Roman" w:hAnsi="Times New Roman"/>
          <w:sz w:val="28"/>
          <w:szCs w:val="28"/>
        </w:rPr>
        <w:t>- находить общее и различие;</w:t>
      </w:r>
    </w:p>
    <w:p w:rsidR="00C94D02" w:rsidRPr="00FE7305" w:rsidRDefault="00C94D02" w:rsidP="00F773EE">
      <w:pPr>
        <w:spacing w:after="0"/>
        <w:rPr>
          <w:rFonts w:ascii="Calibri" w:hAnsi="Calibri" w:cs="Calibri"/>
          <w:sz w:val="28"/>
          <w:szCs w:val="28"/>
        </w:rPr>
      </w:pPr>
      <w:r w:rsidRPr="00FE7305">
        <w:rPr>
          <w:rFonts w:ascii="Times New Roman" w:hAnsi="Times New Roman"/>
          <w:sz w:val="28"/>
          <w:szCs w:val="28"/>
        </w:rPr>
        <w:t>- отвечать на простые вопросы учителя;</w:t>
      </w:r>
    </w:p>
    <w:p w:rsidR="00C94D02" w:rsidRPr="00FE7305" w:rsidRDefault="00C94D02" w:rsidP="00F773EE">
      <w:pPr>
        <w:spacing w:after="0"/>
        <w:rPr>
          <w:rFonts w:ascii="Calibri" w:hAnsi="Calibri" w:cs="Calibri"/>
          <w:sz w:val="28"/>
          <w:szCs w:val="28"/>
        </w:rPr>
      </w:pPr>
      <w:r w:rsidRPr="00FE7305">
        <w:rPr>
          <w:rFonts w:ascii="Times New Roman" w:hAnsi="Times New Roman"/>
          <w:sz w:val="28"/>
          <w:szCs w:val="28"/>
        </w:rPr>
        <w:t>- группировать предметы, объекты на основе существенных признаков;</w:t>
      </w:r>
    </w:p>
    <w:p w:rsidR="00C94D02" w:rsidRDefault="00C94D02" w:rsidP="00F773EE">
      <w:pPr>
        <w:spacing w:after="0"/>
        <w:rPr>
          <w:rFonts w:ascii="Times New Roman" w:hAnsi="Times New Roman"/>
          <w:sz w:val="28"/>
          <w:szCs w:val="28"/>
        </w:rPr>
      </w:pPr>
      <w:r w:rsidRPr="00FE730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7305">
        <w:rPr>
          <w:rFonts w:ascii="Times New Roman" w:hAnsi="Times New Roman"/>
          <w:sz w:val="28"/>
          <w:szCs w:val="28"/>
        </w:rPr>
        <w:t>участвовать в диалоге и работать в паре;</w:t>
      </w:r>
    </w:p>
    <w:p w:rsidR="00F773EE" w:rsidRPr="00FE7305" w:rsidRDefault="00F773EE" w:rsidP="00F773EE">
      <w:pPr>
        <w:spacing w:after="0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-выполнять инструкции самостоятельно/по показу</w:t>
      </w:r>
    </w:p>
    <w:p w:rsidR="00C94D02" w:rsidRDefault="00C94D02" w:rsidP="00F773E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E7305">
        <w:rPr>
          <w:rFonts w:ascii="Times New Roman" w:hAnsi="Times New Roman"/>
          <w:sz w:val="28"/>
          <w:szCs w:val="28"/>
        </w:rPr>
        <w:t>- оценивать свои поступки и уважать права других людей.</w:t>
      </w:r>
    </w:p>
    <w:p w:rsidR="00C94D02" w:rsidRDefault="00C94D02" w:rsidP="00F773E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01649" w:rsidRDefault="00C94D02" w:rsidP="00F773E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E01649" w:rsidRPr="00E01649">
        <w:rPr>
          <w:rFonts w:ascii="Times New Roman" w:hAnsi="Times New Roman"/>
          <w:b/>
          <w:sz w:val="28"/>
          <w:szCs w:val="28"/>
        </w:rPr>
        <w:t>Учащиеся должны знать:</w:t>
      </w:r>
    </w:p>
    <w:p w:rsidR="00C94D02" w:rsidRPr="00FE7305" w:rsidRDefault="00C94D02" w:rsidP="00F773EE">
      <w:pPr>
        <w:spacing w:after="0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FE7305">
        <w:rPr>
          <w:rFonts w:ascii="Times New Roman" w:hAnsi="Times New Roman"/>
          <w:sz w:val="28"/>
          <w:szCs w:val="28"/>
          <w:shd w:val="clear" w:color="auto" w:fill="FFFFFF"/>
        </w:rPr>
        <w:t>основные пространственные и временные понятия;</w:t>
      </w:r>
    </w:p>
    <w:p w:rsidR="00C94D02" w:rsidRPr="00FE7305" w:rsidRDefault="00C94D02" w:rsidP="00F773EE">
      <w:pPr>
        <w:spacing w:after="0"/>
        <w:rPr>
          <w:rFonts w:ascii="Calibri" w:hAnsi="Calibri" w:cs="Calibri"/>
          <w:sz w:val="28"/>
          <w:szCs w:val="28"/>
        </w:rPr>
      </w:pPr>
      <w:r w:rsidRPr="00FE7305"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E7305">
        <w:rPr>
          <w:rFonts w:ascii="Times New Roman" w:hAnsi="Times New Roman"/>
          <w:sz w:val="28"/>
          <w:szCs w:val="28"/>
          <w:shd w:val="clear" w:color="auto" w:fill="FFFFFF"/>
        </w:rPr>
        <w:t>свойства и характеристики различных предметов;</w:t>
      </w:r>
    </w:p>
    <w:p w:rsidR="00C94D02" w:rsidRPr="00FE7305" w:rsidRDefault="00C94D02" w:rsidP="00F773EE">
      <w:pPr>
        <w:spacing w:after="0"/>
        <w:rPr>
          <w:rFonts w:ascii="Calibri" w:hAnsi="Calibri" w:cs="Calibri"/>
          <w:sz w:val="28"/>
          <w:szCs w:val="28"/>
        </w:rPr>
      </w:pPr>
      <w:r w:rsidRPr="00FE7305"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E7305">
        <w:rPr>
          <w:rFonts w:ascii="Times New Roman" w:hAnsi="Times New Roman"/>
          <w:sz w:val="28"/>
          <w:szCs w:val="28"/>
          <w:shd w:val="clear" w:color="auto" w:fill="FFFFFF"/>
        </w:rPr>
        <w:t>правила и нормы речевого этикета;</w:t>
      </w:r>
    </w:p>
    <w:p w:rsidR="00C94D02" w:rsidRPr="00FE7305" w:rsidRDefault="00C94D02" w:rsidP="00F773EE">
      <w:pPr>
        <w:spacing w:after="0"/>
        <w:rPr>
          <w:rFonts w:ascii="Calibri" w:hAnsi="Calibri" w:cs="Calibri"/>
          <w:sz w:val="28"/>
          <w:szCs w:val="28"/>
        </w:rPr>
      </w:pPr>
      <w:r w:rsidRPr="00FE7305"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E7305">
        <w:rPr>
          <w:rFonts w:ascii="Times New Roman" w:hAnsi="Times New Roman"/>
          <w:sz w:val="28"/>
          <w:szCs w:val="28"/>
          <w:shd w:val="clear" w:color="auto" w:fill="FFFFFF"/>
        </w:rPr>
        <w:t>приемы регулирования своего поведения и поступков;</w:t>
      </w:r>
    </w:p>
    <w:p w:rsidR="00C94D02" w:rsidRPr="00FE7305" w:rsidRDefault="00C94D02" w:rsidP="00F773EE">
      <w:pPr>
        <w:spacing w:after="0"/>
        <w:rPr>
          <w:rFonts w:ascii="Calibri" w:hAnsi="Calibri" w:cs="Calibri"/>
          <w:sz w:val="28"/>
          <w:szCs w:val="28"/>
        </w:rPr>
      </w:pPr>
      <w:r w:rsidRPr="00FE7305"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E7305">
        <w:rPr>
          <w:rFonts w:ascii="Times New Roman" w:hAnsi="Times New Roman"/>
          <w:sz w:val="28"/>
          <w:szCs w:val="28"/>
          <w:shd w:val="clear" w:color="auto" w:fill="FFFFFF"/>
        </w:rPr>
        <w:t>правила работы по инструкции и по алгоритму;</w:t>
      </w:r>
    </w:p>
    <w:p w:rsidR="00C94D02" w:rsidRPr="00F773EE" w:rsidRDefault="00C94D02" w:rsidP="00F773EE">
      <w:pPr>
        <w:spacing w:after="0"/>
        <w:rPr>
          <w:rFonts w:ascii="Calibri" w:hAnsi="Calibri" w:cs="Calibri"/>
          <w:sz w:val="28"/>
          <w:szCs w:val="28"/>
        </w:rPr>
      </w:pPr>
      <w:r w:rsidRPr="00FE7305"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E7305">
        <w:rPr>
          <w:rFonts w:ascii="Times New Roman" w:hAnsi="Times New Roman"/>
          <w:sz w:val="28"/>
          <w:szCs w:val="28"/>
          <w:shd w:val="clear" w:color="auto" w:fill="FFFFFF"/>
        </w:rPr>
        <w:t>основные навыки бесконфликтного общения с людьми;</w:t>
      </w:r>
    </w:p>
    <w:p w:rsidR="0018375C" w:rsidRDefault="0018375C" w:rsidP="00F773E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AE71C4">
      <w:pPr>
        <w:spacing w:after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B119CE" w:rsidRDefault="00AE71C4">
      <w:pPr>
        <w:spacing w:after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B119CE" w:rsidRDefault="00B119CE">
      <w:pPr>
        <w:spacing w:after="0"/>
        <w:ind w:left="709"/>
        <w:jc w:val="both"/>
        <w:rPr>
          <w:rFonts w:ascii="Times New Roman" w:hAnsi="Times New Roman"/>
          <w:sz w:val="28"/>
        </w:rPr>
      </w:pPr>
    </w:p>
    <w:p w:rsidR="00B119CE" w:rsidRDefault="00AE71C4">
      <w:pPr>
        <w:spacing w:after="0"/>
        <w:jc w:val="both"/>
        <w:rPr>
          <w:rFonts w:ascii="Times New Roman" w:hAnsi="Times New Roman"/>
          <w:b/>
          <w:sz w:val="28"/>
          <w:highlight w:val="white"/>
        </w:rPr>
      </w:pPr>
      <w:bookmarkStart w:id="1" w:name="_Hlk80872867"/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7"/>
        <w:gridCol w:w="1554"/>
      </w:tblGrid>
      <w:tr w:rsidR="00B119CE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B119C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numPr>
                <w:ilvl w:val="0"/>
                <w:numId w:val="4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 xml:space="preserve">- действие выполняется </w:t>
            </w:r>
            <w:r>
              <w:rPr>
                <w:rFonts w:ascii="Times New Roman" w:hAnsi="Times New Roman"/>
                <w:sz w:val="28"/>
              </w:rPr>
              <w:lastRenderedPageBreak/>
              <w:t>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B119C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119CE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numPr>
                <w:ilvl w:val="0"/>
                <w:numId w:val="5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</w:t>
            </w:r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B119C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numPr>
                <w:ilvl w:val="0"/>
                <w:numId w:val="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B119CE" w:rsidRDefault="00AE71C4">
            <w:pPr>
              <w:numPr>
                <w:ilvl w:val="0"/>
                <w:numId w:val="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B119CE" w:rsidRDefault="00AE71C4">
            <w:pPr>
              <w:numPr>
                <w:ilvl w:val="0"/>
                <w:numId w:val="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B119CE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B119C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numPr>
                <w:ilvl w:val="0"/>
                <w:numId w:val="7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B119C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numPr>
                <w:ilvl w:val="0"/>
                <w:numId w:val="8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B119C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B119CE" w:rsidRDefault="00AE71C4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B119CE" w:rsidRDefault="00AE71C4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B119CE" w:rsidRDefault="00AE71C4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пп</w:t>
            </w:r>
            <w:proofErr w:type="spellEnd"/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</w:t>
            </w:r>
          </w:p>
          <w:p w:rsidR="00B119CE" w:rsidRDefault="00AE71C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F773EE" w:rsidRPr="00C94D02" w:rsidRDefault="00F773EE" w:rsidP="00F773EE">
      <w:pPr>
        <w:rPr>
          <w:rFonts w:ascii="Times New Roman" w:hAnsi="Times New Roman"/>
          <w:b/>
          <w:sz w:val="28"/>
          <w:szCs w:val="28"/>
        </w:rPr>
      </w:pPr>
      <w:r w:rsidRPr="00C94D02">
        <w:rPr>
          <w:rFonts w:ascii="Times New Roman" w:hAnsi="Times New Roman"/>
          <w:b/>
          <w:sz w:val="28"/>
          <w:szCs w:val="28"/>
        </w:rPr>
        <w:t xml:space="preserve">Планируемые результаты </w:t>
      </w:r>
      <w:proofErr w:type="spellStart"/>
      <w:r w:rsidRPr="00C94D02">
        <w:rPr>
          <w:rFonts w:ascii="Times New Roman" w:hAnsi="Times New Roman"/>
          <w:b/>
          <w:sz w:val="28"/>
          <w:szCs w:val="28"/>
        </w:rPr>
        <w:t>сформированности</w:t>
      </w:r>
      <w:proofErr w:type="spellEnd"/>
      <w:r w:rsidRPr="00C94D02">
        <w:rPr>
          <w:rFonts w:ascii="Times New Roman" w:hAnsi="Times New Roman"/>
          <w:b/>
          <w:sz w:val="28"/>
          <w:szCs w:val="28"/>
        </w:rPr>
        <w:t xml:space="preserve"> базовых учебных действий</w:t>
      </w:r>
    </w:p>
    <w:p w:rsidR="00F773EE" w:rsidRPr="00C94D02" w:rsidRDefault="00F773EE" w:rsidP="00F773EE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Подготовка ребенка к нахождению и обучению в среде сверстников, к эмоциональному, коммуникативному взаимодействию с группой обучающихся: - входить и выходить из учебного помещения со звонком; - ориентироваться в пространстве класса (зала, учебного помещения), пользоваться учебной мебелью; - адекватно использовать ритуалы школьного поведения (поднимать руку, вставать и выходить из-за парты и т. д.); - организовывать рабочее место; - принимать цели и произвольно включаться в деятельность; - следовать предложенному плану и работать в общем темпе; - передвигаться по школе, находить свой класс, другие необходимые помещения. </w:t>
      </w:r>
    </w:p>
    <w:p w:rsidR="00B119CE" w:rsidRDefault="00B119CE">
      <w:pPr>
        <w:spacing w:after="0"/>
        <w:jc w:val="both"/>
        <w:rPr>
          <w:rFonts w:ascii="Times New Roman" w:hAnsi="Times New Roman"/>
          <w:b/>
          <w:sz w:val="28"/>
          <w:highlight w:val="white"/>
        </w:rPr>
      </w:pPr>
    </w:p>
    <w:p w:rsidR="005461D0" w:rsidRPr="005E031D" w:rsidRDefault="005461D0" w:rsidP="005461D0">
      <w:pPr>
        <w:spacing w:after="15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461D0" w:rsidRDefault="005461D0" w:rsidP="005461D0">
      <w:pPr>
        <w:tabs>
          <w:tab w:val="left" w:pos="7360"/>
        </w:tabs>
        <w:suppressAutoHyphens/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eastAsia="ar-SA"/>
        </w:rPr>
      </w:pPr>
      <w:r w:rsidRPr="00115921">
        <w:rPr>
          <w:rFonts w:ascii="Times New Roman" w:hAnsi="Times New Roman"/>
          <w:b/>
          <w:bCs/>
          <w:i/>
          <w:sz w:val="28"/>
          <w:szCs w:val="28"/>
        </w:rPr>
        <w:t>Характеристика и состав базовых учебных действий 2 вариант</w:t>
      </w:r>
      <w:r w:rsidRPr="00115921">
        <w:rPr>
          <w:rFonts w:ascii="Times New Roman" w:hAnsi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606"/>
        <w:gridCol w:w="3917"/>
      </w:tblGrid>
      <w:tr w:rsidR="005461D0" w:rsidRPr="00CF6026" w:rsidTr="00C97B56">
        <w:trPr>
          <w:jc w:val="center"/>
        </w:trPr>
        <w:tc>
          <w:tcPr>
            <w:tcW w:w="5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61D0" w:rsidRPr="00CF6026" w:rsidRDefault="005461D0" w:rsidP="00C97B5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02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61D0" w:rsidRPr="00CF6026" w:rsidRDefault="005461D0" w:rsidP="00C97B5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026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5461D0" w:rsidRPr="00CF6026" w:rsidTr="00C97B56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61D0" w:rsidRPr="00CF6026" w:rsidRDefault="005461D0" w:rsidP="00C97B56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61D0" w:rsidRPr="00CF6026" w:rsidRDefault="005461D0" w:rsidP="00C97B56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 </w:t>
            </w:r>
            <w:r w:rsidRPr="00CF6026">
              <w:rPr>
                <w:rFonts w:ascii="Times New Roman" w:hAnsi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5461D0" w:rsidRPr="00CF6026" w:rsidTr="00C97B56">
        <w:trPr>
          <w:trHeight w:val="1036"/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61D0" w:rsidRPr="00CF6026" w:rsidRDefault="005461D0" w:rsidP="00C97B56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026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учебные действия: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 xml:space="preserve">- подготовка ребенка к нахождению и обучению в среде сверстников, к эмоциональному, взаимодействию с группой </w:t>
            </w:r>
            <w:r w:rsidRPr="00CF6026">
              <w:rPr>
                <w:rFonts w:ascii="Times New Roman" w:hAnsi="Times New Roman"/>
                <w:sz w:val="28"/>
                <w:szCs w:val="28"/>
              </w:rPr>
              <w:lastRenderedPageBreak/>
              <w:t>обучающихся;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61D0" w:rsidRDefault="005461D0" w:rsidP="00C97B56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026">
              <w:rPr>
                <w:rFonts w:ascii="Times New Roman" w:hAnsi="Times New Roman"/>
                <w:sz w:val="28"/>
                <w:szCs w:val="28"/>
              </w:rPr>
              <w:lastRenderedPageBreak/>
              <w:t>- приветствовать однокла</w:t>
            </w:r>
            <w:r>
              <w:rPr>
                <w:rFonts w:ascii="Times New Roman" w:hAnsi="Times New Roman"/>
                <w:sz w:val="28"/>
                <w:szCs w:val="28"/>
              </w:rPr>
              <w:t>ссников при встрече, прощаться;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 xml:space="preserve">-нахождение своего набора </w:t>
            </w:r>
            <w:r w:rsidRPr="00CF6026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индивидуальных заданий.</w:t>
            </w:r>
          </w:p>
          <w:p w:rsidR="005461D0" w:rsidRPr="00CF6026" w:rsidRDefault="005461D0" w:rsidP="00C97B56">
            <w:pPr>
              <w:spacing w:after="98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64F">
              <w:rPr>
                <w:rFonts w:ascii="Times New Roman" w:hAnsi="Times New Roman"/>
                <w:sz w:val="28"/>
                <w:szCs w:val="28"/>
              </w:rPr>
              <w:t>радоваться вместе с детьми;</w:t>
            </w:r>
            <w:r w:rsidRPr="00BA364F">
              <w:rPr>
                <w:rFonts w:ascii="Times New Roman" w:hAnsi="Times New Roman"/>
                <w:sz w:val="28"/>
                <w:szCs w:val="28"/>
              </w:rPr>
              <w:br/>
              <w:t>Выполнение действие способом рука-в-руке;</w:t>
            </w:r>
            <w:r w:rsidRPr="00BA364F">
              <w:rPr>
                <w:rFonts w:ascii="Times New Roman" w:hAnsi="Times New Roman"/>
                <w:sz w:val="28"/>
                <w:szCs w:val="28"/>
              </w:rPr>
              <w:br/>
              <w:t>-подражать действиям, выполняемыми педагогом;</w:t>
            </w:r>
            <w:r w:rsidRPr="00BA364F">
              <w:rPr>
                <w:rFonts w:ascii="Times New Roman" w:hAnsi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BA364F">
              <w:rPr>
                <w:rFonts w:ascii="Times New Roman" w:hAnsi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5461D0" w:rsidRPr="00CF6026" w:rsidTr="00C97B56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61D0" w:rsidRPr="00CF6026" w:rsidRDefault="005461D0" w:rsidP="00C97B56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026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Коммуникативные учебные действия</w:t>
            </w:r>
            <w:r w:rsidRPr="00CF6026">
              <w:rPr>
                <w:rFonts w:ascii="Times New Roman" w:hAnsi="Times New Roman"/>
                <w:sz w:val="28"/>
                <w:szCs w:val="28"/>
              </w:rPr>
              <w:t>: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CF6026">
              <w:rPr>
                <w:rFonts w:ascii="Times New Roman" w:hAnsi="Times New Roman"/>
                <w:sz w:val="28"/>
                <w:szCs w:val="28"/>
              </w:rPr>
              <w:t>сигнализирование</w:t>
            </w:r>
            <w:proofErr w:type="spellEnd"/>
            <w:r w:rsidRPr="00CF6026">
              <w:rPr>
                <w:rFonts w:ascii="Times New Roman" w:hAnsi="Times New Roman"/>
                <w:sz w:val="28"/>
                <w:szCs w:val="28"/>
              </w:rPr>
              <w:t xml:space="preserve"> учителю об окончании задания;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61D0" w:rsidRPr="00CF6026" w:rsidRDefault="005461D0" w:rsidP="00C97B5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:rsidR="005461D0" w:rsidRPr="00CF6026" w:rsidRDefault="005461D0" w:rsidP="00C97B5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:rsidR="005461D0" w:rsidRPr="00CF6026" w:rsidRDefault="005461D0" w:rsidP="00C97B5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:rsidR="005461D0" w:rsidRPr="00CF6026" w:rsidRDefault="005461D0" w:rsidP="00C97B5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:rsidR="005461D0" w:rsidRPr="00CF6026" w:rsidRDefault="005461D0" w:rsidP="00C97B5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:rsidR="005461D0" w:rsidRPr="00CF6026" w:rsidRDefault="005461D0" w:rsidP="00C97B56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5461D0" w:rsidRPr="00CF6026" w:rsidTr="00C97B56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61D0" w:rsidRPr="00CF6026" w:rsidRDefault="005461D0" w:rsidP="00C97B56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026">
              <w:rPr>
                <w:rFonts w:ascii="Times New Roman" w:hAnsi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в течение определенного периода,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от начала до конца;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61D0" w:rsidRPr="00CF6026" w:rsidRDefault="005461D0" w:rsidP="00C97B56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026">
              <w:rPr>
                <w:rFonts w:ascii="Times New Roman" w:hAnsi="Times New Roman"/>
                <w:sz w:val="28"/>
                <w:szCs w:val="28"/>
              </w:rPr>
              <w:t>- рисовать, слушать, собирать мозаику и др. задания в течение 5-20 минут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выполнять задание: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от начала до конца.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5461D0" w:rsidRPr="00CF6026" w:rsidTr="00C97B56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461D0" w:rsidRPr="00CF6026" w:rsidRDefault="005461D0" w:rsidP="00C97B56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026">
              <w:rPr>
                <w:rFonts w:ascii="Times New Roman" w:hAnsi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 xml:space="preserve">- наблюдать под руководством взрослого за </w:t>
            </w:r>
            <w:r w:rsidRPr="00CF6026">
              <w:rPr>
                <w:rFonts w:ascii="Times New Roman" w:hAnsi="Times New Roman"/>
                <w:sz w:val="28"/>
                <w:szCs w:val="28"/>
              </w:rPr>
              <w:lastRenderedPageBreak/>
              <w:t>предметами и явлениями окружающей действительности;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461D0" w:rsidRPr="00CF6026" w:rsidRDefault="005461D0" w:rsidP="00C97B56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02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выполнять инструкции о переходе с одного задания к </w:t>
            </w:r>
            <w:r w:rsidRPr="00CF6026">
              <w:rPr>
                <w:rFonts w:ascii="Times New Roman" w:hAnsi="Times New Roman"/>
                <w:sz w:val="28"/>
                <w:szCs w:val="28"/>
              </w:rPr>
              <w:lastRenderedPageBreak/>
              <w:t>другому (технологическая карта), выходить из кабинета, передвигаться по школе,</w:t>
            </w:r>
            <w:r w:rsidRPr="00CF6026">
              <w:rPr>
                <w:rFonts w:ascii="Times New Roman" w:hAnsi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5461D0" w:rsidRPr="005E031D" w:rsidRDefault="005461D0" w:rsidP="005461D0">
      <w:pPr>
        <w:spacing w:after="15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b/>
          <w:sz w:val="28"/>
        </w:rPr>
      </w:pPr>
    </w:p>
    <w:p w:rsidR="00B119CE" w:rsidRDefault="00AE71C4">
      <w:pPr>
        <w:spacing w:after="48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Учебно-методическое и материально-техническое обеспечение.</w:t>
      </w:r>
    </w:p>
    <w:p w:rsidR="00B119CE" w:rsidRDefault="00AE71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т.д.;</w:t>
      </w:r>
    </w:p>
    <w:p w:rsidR="00B119CE" w:rsidRDefault="00AE71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аудио и видеоматериалы, презентации, мультипликационные фильмы, иллюстрирующие социальную жизнь людей, правила поведения в общественных местах и т.д.;</w:t>
      </w:r>
    </w:p>
    <w:p w:rsidR="00B119CE" w:rsidRDefault="00AE71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рабочие тетради с различными объектами окружающего социального мира для раскрашивания, вырезания, наклеивания и другой материал;</w:t>
      </w:r>
    </w:p>
    <w:p w:rsidR="00B119CE" w:rsidRDefault="00AE71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магнитная классная доска;</w:t>
      </w:r>
    </w:p>
    <w:p w:rsidR="00B119CE" w:rsidRDefault="00AE71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настенная доска с набором приспособлений для пособий;</w:t>
      </w:r>
    </w:p>
    <w:p w:rsidR="00B119CE" w:rsidRDefault="00AE71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настольные развивающие игры.</w:t>
      </w: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Pr="00C94D02" w:rsidRDefault="00AE71C4" w:rsidP="00C94D02">
      <w:pPr>
        <w:spacing w:after="0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Методическая литература.</w:t>
      </w:r>
    </w:p>
    <w:p w:rsidR="00B119CE" w:rsidRDefault="00AE71C4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Лебединский В.В., Никольская О.С., </w:t>
      </w:r>
      <w:proofErr w:type="spellStart"/>
      <w:r>
        <w:rPr>
          <w:rFonts w:ascii="Times New Roman" w:hAnsi="Times New Roman"/>
          <w:sz w:val="28"/>
        </w:rPr>
        <w:t>Баенская</w:t>
      </w:r>
      <w:proofErr w:type="spellEnd"/>
      <w:r>
        <w:rPr>
          <w:rFonts w:ascii="Times New Roman" w:hAnsi="Times New Roman"/>
          <w:sz w:val="28"/>
        </w:rPr>
        <w:t xml:space="preserve"> Е.Р., </w:t>
      </w:r>
      <w:proofErr w:type="spellStart"/>
      <w:r>
        <w:rPr>
          <w:rFonts w:ascii="Times New Roman" w:hAnsi="Times New Roman"/>
          <w:sz w:val="28"/>
        </w:rPr>
        <w:t>Либлинг</w:t>
      </w:r>
      <w:proofErr w:type="spellEnd"/>
      <w:r>
        <w:rPr>
          <w:rFonts w:ascii="Times New Roman" w:hAnsi="Times New Roman"/>
          <w:sz w:val="28"/>
        </w:rPr>
        <w:t xml:space="preserve"> М.М. Эмоциональные нарушения в детском возрасте и их коррекция. М.: Изд-во </w:t>
      </w:r>
      <w:proofErr w:type="spellStart"/>
      <w:r>
        <w:rPr>
          <w:rFonts w:ascii="Times New Roman" w:hAnsi="Times New Roman"/>
          <w:sz w:val="28"/>
        </w:rPr>
        <w:t>Моск</w:t>
      </w:r>
      <w:proofErr w:type="spellEnd"/>
      <w:r>
        <w:rPr>
          <w:rFonts w:ascii="Times New Roman" w:hAnsi="Times New Roman"/>
          <w:sz w:val="28"/>
        </w:rPr>
        <w:t>. Ун-та, 1990.</w:t>
      </w:r>
    </w:p>
    <w:p w:rsidR="00B119CE" w:rsidRDefault="00B119CE">
      <w:pPr>
        <w:spacing w:after="0"/>
        <w:ind w:left="720"/>
        <w:contextualSpacing/>
        <w:jc w:val="both"/>
        <w:rPr>
          <w:rFonts w:ascii="Times New Roman" w:hAnsi="Times New Roman"/>
          <w:b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b/>
          <w:sz w:val="28"/>
        </w:rPr>
      </w:pPr>
    </w:p>
    <w:bookmarkEnd w:id="1"/>
    <w:p w:rsidR="00B119CE" w:rsidRDefault="00B119CE">
      <w:pPr>
        <w:spacing w:after="0"/>
        <w:ind w:left="72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</w:p>
    <w:p w:rsidR="00B119CE" w:rsidRDefault="00B119CE">
      <w:pPr>
        <w:spacing w:after="0"/>
        <w:jc w:val="both"/>
        <w:rPr>
          <w:rFonts w:ascii="Times New Roman" w:hAnsi="Times New Roman"/>
          <w:sz w:val="28"/>
        </w:rPr>
      </w:pPr>
      <w:bookmarkStart w:id="2" w:name="_GoBack"/>
      <w:bookmarkEnd w:id="2"/>
    </w:p>
    <w:p w:rsidR="00B119CE" w:rsidRDefault="00B119CE">
      <w:pPr>
        <w:spacing w:after="0"/>
        <w:ind w:firstLine="720"/>
        <w:jc w:val="both"/>
        <w:rPr>
          <w:rFonts w:ascii="Times New Roman" w:hAnsi="Times New Roman"/>
          <w:sz w:val="28"/>
        </w:rPr>
      </w:pPr>
    </w:p>
    <w:p w:rsidR="00B119CE" w:rsidRDefault="00B119CE">
      <w:pPr>
        <w:jc w:val="right"/>
        <w:rPr>
          <w:sz w:val="24"/>
        </w:rPr>
      </w:pPr>
    </w:p>
    <w:p w:rsidR="00B119CE" w:rsidRDefault="00AE71C4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B119CE" w:rsidRDefault="00AE71C4">
      <w:pPr>
        <w:tabs>
          <w:tab w:val="left" w:pos="5616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6"/>
        <w:gridCol w:w="2731"/>
        <w:gridCol w:w="2688"/>
      </w:tblGrid>
      <w:tr w:rsidR="00B119CE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Э.А. )</w:t>
            </w:r>
          </w:p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Принято решением педагогического совета протокол</w:t>
            </w:r>
          </w:p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  28 августа 2025 г. № 1</w:t>
            </w:r>
          </w:p>
          <w:p w:rsidR="00B119CE" w:rsidRDefault="00B119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  <w:sz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</w:rPr>
              <w:br/>
              <w:t>от «28» августа 2025г. № 1</w:t>
            </w: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 xml:space="preserve">________        </w:t>
            </w:r>
          </w:p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(О.Н. Персидская)</w:t>
            </w:r>
          </w:p>
          <w:p w:rsidR="00B119CE" w:rsidRDefault="00AE7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2025г.</w:t>
            </w:r>
          </w:p>
        </w:tc>
        <w:tc>
          <w:tcPr>
            <w:tcW w:w="26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и введено в действие приказом</w:t>
            </w:r>
          </w:p>
          <w:p w:rsidR="00B119CE" w:rsidRDefault="00AE7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28 августа   2025 г. №312</w:t>
            </w:r>
          </w:p>
          <w:p w:rsidR="00B119CE" w:rsidRDefault="00B119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119CE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B119CE" w:rsidRDefault="00B119CE"/>
    <w:p w:rsidR="00B119CE" w:rsidRDefault="00B119CE">
      <w:pPr>
        <w:spacing w:before="120" w:after="120"/>
        <w:ind w:left="-392" w:right="120"/>
      </w:pPr>
    </w:p>
    <w:p w:rsidR="00B119CE" w:rsidRDefault="00B119CE">
      <w:pPr>
        <w:spacing w:after="0"/>
        <w:ind w:left="-284" w:right="-143"/>
        <w:jc w:val="both"/>
      </w:pPr>
    </w:p>
    <w:p w:rsidR="00B119CE" w:rsidRDefault="00B119CE">
      <w:pPr>
        <w:spacing w:after="0"/>
        <w:ind w:left="-284" w:right="-143"/>
        <w:jc w:val="both"/>
      </w:pPr>
    </w:p>
    <w:p w:rsidR="00B119CE" w:rsidRDefault="00AE71C4">
      <w:r>
        <w:br/>
      </w:r>
      <w:r>
        <w:br/>
      </w:r>
      <w:r>
        <w:br/>
      </w:r>
      <w:r>
        <w:br/>
      </w:r>
      <w:r>
        <w:br/>
      </w:r>
    </w:p>
    <w:p w:rsidR="00B119CE" w:rsidRDefault="00B119CE">
      <w:pPr>
        <w:spacing w:after="0"/>
        <w:ind w:left="-284" w:right="-143"/>
        <w:jc w:val="both"/>
      </w:pPr>
    </w:p>
    <w:p w:rsidR="00B119CE" w:rsidRDefault="00AE71C4">
      <w:pPr>
        <w:spacing w:after="0"/>
        <w:jc w:val="center"/>
      </w:pPr>
      <w:r>
        <w:rPr>
          <w:rFonts w:ascii="Times New Roman" w:hAnsi="Times New Roman"/>
          <w:b/>
          <w:sz w:val="36"/>
        </w:rPr>
        <w:lastRenderedPageBreak/>
        <w:t>Календарно-тематическое планирование</w:t>
      </w: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 xml:space="preserve">по  коррекционному курсу </w:t>
      </w: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>«</w:t>
      </w:r>
      <w:r>
        <w:rPr>
          <w:rFonts w:ascii="Times New Roman" w:hAnsi="Times New Roman"/>
          <w:b/>
          <w:color w:val="00000A"/>
          <w:sz w:val="32"/>
        </w:rPr>
        <w:t>Коррекционно-развивающие занятия</w:t>
      </w:r>
      <w:r>
        <w:rPr>
          <w:rFonts w:ascii="Times New Roman" w:hAnsi="Times New Roman"/>
          <w:b/>
          <w:sz w:val="32"/>
        </w:rPr>
        <w:t>»</w:t>
      </w:r>
    </w:p>
    <w:p w:rsidR="00B119CE" w:rsidRDefault="002A784F">
      <w:pPr>
        <w:jc w:val="center"/>
      </w:pPr>
      <w:r>
        <w:rPr>
          <w:rFonts w:ascii="Times New Roman" w:hAnsi="Times New Roman"/>
          <w:b/>
          <w:sz w:val="32"/>
        </w:rPr>
        <w:t>для 10 « Б</w:t>
      </w:r>
      <w:r w:rsidR="00AE71C4">
        <w:rPr>
          <w:rFonts w:ascii="Times New Roman" w:hAnsi="Times New Roman"/>
          <w:b/>
          <w:sz w:val="32"/>
        </w:rPr>
        <w:t xml:space="preserve"> » класса</w:t>
      </w:r>
    </w:p>
    <w:p w:rsidR="00B119CE" w:rsidRDefault="00AE71C4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B119CE" w:rsidRDefault="00B119CE">
      <w:pPr>
        <w:jc w:val="center"/>
      </w:pPr>
    </w:p>
    <w:p w:rsidR="00B119CE" w:rsidRDefault="00B119CE">
      <w:pPr>
        <w:jc w:val="center"/>
      </w:pPr>
    </w:p>
    <w:p w:rsidR="00B119CE" w:rsidRDefault="00AE71C4">
      <w:pPr>
        <w:spacing w:after="0"/>
        <w:jc w:val="center"/>
      </w:pPr>
      <w:r>
        <w:rPr>
          <w:rFonts w:ascii="Times New Roman" w:hAnsi="Times New Roman"/>
          <w:b/>
          <w:sz w:val="36"/>
        </w:rPr>
        <w:t> </w:t>
      </w:r>
    </w:p>
    <w:p w:rsidR="00B119CE" w:rsidRDefault="00AE71C4">
      <w:r>
        <w:br/>
      </w:r>
      <w:r>
        <w:br/>
      </w:r>
      <w:r>
        <w:br/>
      </w:r>
    </w:p>
    <w:p w:rsidR="00B119CE" w:rsidRDefault="00AE71C4">
      <w:pPr>
        <w:jc w:val="right"/>
        <w:rPr>
          <w:sz w:val="24"/>
        </w:rPr>
      </w:pPr>
      <w:r>
        <w:rPr>
          <w:rFonts w:ascii="Times New Roman" w:hAnsi="Times New Roman"/>
          <w:sz w:val="28"/>
        </w:rPr>
        <w:t>Разработала:</w:t>
      </w:r>
      <w:r w:rsidR="003A4210">
        <w:rPr>
          <w:rFonts w:ascii="Times New Roman" w:hAnsi="Times New Roman"/>
          <w:sz w:val="28"/>
        </w:rPr>
        <w:t xml:space="preserve"> учитель</w:t>
      </w:r>
      <w:r>
        <w:rPr>
          <w:rFonts w:ascii="Times New Roman" w:hAnsi="Times New Roman"/>
          <w:sz w:val="28"/>
        </w:rPr>
        <w:t xml:space="preserve"> </w:t>
      </w:r>
      <w:r w:rsidR="002A784F">
        <w:rPr>
          <w:rFonts w:ascii="Times New Roman" w:hAnsi="Times New Roman"/>
          <w:sz w:val="28"/>
        </w:rPr>
        <w:t>Мороз Ю.А.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454"/>
        <w:gridCol w:w="900"/>
        <w:gridCol w:w="1260"/>
        <w:gridCol w:w="1800"/>
        <w:gridCol w:w="1420"/>
      </w:tblGrid>
      <w:tr w:rsidR="00B119C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программного материала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</w:t>
            </w:r>
            <w:r w:rsidR="008D7404">
              <w:rPr>
                <w:rFonts w:ascii="Times New Roman" w:hAnsi="Times New Roman"/>
                <w:b/>
                <w:sz w:val="24"/>
              </w:rPr>
              <w:t xml:space="preserve">   </w:t>
            </w:r>
            <w:r w:rsidR="00D9540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-во часов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виды деятельности обучающихся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Примечание</w:t>
            </w:r>
          </w:p>
        </w:tc>
      </w:tr>
      <w:tr w:rsidR="00B119CE">
        <w:trPr>
          <w:trHeight w:val="3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C94D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Двигательное развитие. Выполнение</w:t>
            </w:r>
            <w:r w:rsidR="00AE71C4">
              <w:rPr>
                <w:rFonts w:ascii="Times New Roman" w:hAnsi="Times New Roman"/>
                <w:sz w:val="24"/>
              </w:rPr>
              <w:t xml:space="preserve"> действ</w:t>
            </w:r>
            <w:r>
              <w:rPr>
                <w:rFonts w:ascii="Times New Roman" w:hAnsi="Times New Roman"/>
                <w:sz w:val="24"/>
              </w:rPr>
              <w:t xml:space="preserve">ий </w:t>
            </w:r>
            <w:proofErr w:type="gramStart"/>
            <w:r>
              <w:rPr>
                <w:rFonts w:ascii="Times New Roman" w:hAnsi="Times New Roman"/>
                <w:sz w:val="24"/>
              </w:rPr>
              <w:t>и  движений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 инструкции и под музыку.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словесной инструкции: броски   в   цель, ходьба по «дорожке следов».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C94D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Двигательное развитие. Выполнение</w:t>
            </w:r>
            <w:r w:rsidR="00AE71C4">
              <w:rPr>
                <w:rFonts w:ascii="Times New Roman" w:hAnsi="Times New Roman"/>
                <w:sz w:val="24"/>
              </w:rPr>
              <w:t xml:space="preserve"> действ</w:t>
            </w:r>
            <w:r>
              <w:rPr>
                <w:rFonts w:ascii="Times New Roman" w:hAnsi="Times New Roman"/>
                <w:sz w:val="24"/>
              </w:rPr>
              <w:t xml:space="preserve">ий </w:t>
            </w:r>
            <w:proofErr w:type="gramStart"/>
            <w:r>
              <w:rPr>
                <w:rFonts w:ascii="Times New Roman" w:hAnsi="Times New Roman"/>
                <w:sz w:val="24"/>
              </w:rPr>
              <w:t>и  движений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по инструкции /под музыку. </w:t>
            </w:r>
            <w:r w:rsidR="00AE71C4">
              <w:rPr>
                <w:rFonts w:ascii="Times New Roman" w:hAnsi="Times New Roman"/>
                <w:sz w:val="24"/>
              </w:rPr>
              <w:t>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05.09.25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4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C94D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Кинестетическое восприятие. </w:t>
            </w:r>
            <w:r w:rsidR="00AE71C4">
              <w:rPr>
                <w:rFonts w:ascii="Times New Roman" w:hAnsi="Times New Roman"/>
                <w:sz w:val="24"/>
              </w:rPr>
              <w:t xml:space="preserve">Согласованность действий и </w:t>
            </w:r>
            <w:proofErr w:type="gramStart"/>
            <w:r w:rsidR="00AE71C4">
              <w:rPr>
                <w:rFonts w:ascii="Times New Roman" w:hAnsi="Times New Roman"/>
                <w:sz w:val="24"/>
              </w:rPr>
              <w:t>движений  разных</w:t>
            </w:r>
            <w:proofErr w:type="gramEnd"/>
            <w:r w:rsidR="00AE71C4">
              <w:rPr>
                <w:rFonts w:ascii="Times New Roman" w:hAnsi="Times New Roman"/>
                <w:sz w:val="24"/>
              </w:rPr>
              <w:t xml:space="preserve">  частей  тела.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образцу и по картинкам: повороты и броски, наклоны и повороты.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4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Согласованность действий и движений  разных  частей  тела.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12.09.25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и координация    движений кисти рук и пальцев.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словесной инструкции и по видео записи «Пальчиковая гимнастика»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и координация    движений кисти рук и пальцев.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19.09.25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координации  движения руки и глаза.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образцу и картинкам: нанизывание бус, завязывание узелков, бантиков.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координации  движения руки и глаза.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26.09.25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Обводка, штриховка по трафарету.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шаблону с цветными карандашами. Работа по раздаточным карточкам с заданиями.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Обводка, штриховка по трафарету. Повторение.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03.10.25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на ощупь плоскостных фигур и предметов, их величины.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геометрическими фигурами. Игра «Волшебный мешочек».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на ощупь плоскостных фигур и предметов, их величины.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крупной мозаикой.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«Мозаика», выполнение заданий по образцу.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крупной мозаикой.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A78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17.10.25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ощущений от различных поз и движений тела, верхних и нижних конечностей, головы.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словесной инструкции, по картинкам, по образцу.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ощущений от различных поз и движений тела, верхних и нижних конечностей, головы.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24.10.25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Обозначение,  словом положения различных частей тела.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словесной инструкции. Работа с пиктограммами «Части тела человека».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Обозначение,  словом положения различных частей тела.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12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Выразительность движений.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Имитация  повадок зверей, игра на различных музыкальных инструментах.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12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Выразительность движений.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«День и ночь».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21.11.25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материалом,  предметы леса. Просмотр видео роликов «Что делаем днем и что делаем ночью».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«День и ночь».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Классификация  предметов  и  их  изображений  по  форме,  по  показу.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геометрическими фигурами. Игра «Формы и фигуры».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 предметов  и  их  изображений  по  форме,  по  показу.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8921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Сопоставление  двух предметов по величине,  высоте,  длине,  ширине,  толщине.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05.12</w:t>
            </w:r>
            <w:r w:rsidR="008921AC">
              <w:rPr>
                <w:rFonts w:ascii="Times New Roman" w:hAnsi="Times New Roman"/>
                <w:sz w:val="24"/>
              </w:rPr>
              <w:t>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геометрическими фигурами. Работа с раздаточными карточками с заданиями.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Сопоставление  двух предметов по величине,  высоте,  длине,  ширине,  толщине.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 и  выделения  основных  цветов.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12.12.25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цветными полосками (красный, синий,  жёлтый,  зелёный,  чёрный, белый).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9D5DC9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Действия с предметами. </w:t>
            </w:r>
            <w:proofErr w:type="gramStart"/>
            <w:r w:rsidR="00AE71C4">
              <w:rPr>
                <w:rFonts w:ascii="Times New Roman" w:hAnsi="Times New Roman"/>
                <w:sz w:val="24"/>
              </w:rPr>
              <w:t>Конструирование  фигур</w:t>
            </w:r>
            <w:proofErr w:type="gramEnd"/>
            <w:r w:rsidR="00AE71C4">
              <w:rPr>
                <w:rFonts w:ascii="Times New Roman" w:hAnsi="Times New Roman"/>
                <w:sz w:val="24"/>
              </w:rPr>
              <w:t xml:space="preserve">  и  предметов  из  составляющих  частей.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разрезными картинками, работа с конструктором. «Игра «Что перепутал </w:t>
            </w:r>
            <w:r>
              <w:rPr>
                <w:rFonts w:ascii="Times New Roman" w:hAnsi="Times New Roman"/>
                <w:sz w:val="24"/>
              </w:rPr>
              <w:lastRenderedPageBreak/>
              <w:t>художник?».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9D5DC9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Действия с предметами. </w:t>
            </w:r>
            <w:proofErr w:type="gramStart"/>
            <w:r w:rsidR="00AE71C4">
              <w:rPr>
                <w:rFonts w:ascii="Times New Roman" w:hAnsi="Times New Roman"/>
                <w:sz w:val="24"/>
              </w:rPr>
              <w:t>Конструирование  фигур</w:t>
            </w:r>
            <w:proofErr w:type="gramEnd"/>
            <w:r w:rsidR="00AE71C4">
              <w:rPr>
                <w:rFonts w:ascii="Times New Roman" w:hAnsi="Times New Roman"/>
                <w:sz w:val="24"/>
              </w:rPr>
              <w:t xml:space="preserve">  и  предметов  из  составляющих  частей.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30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навыков зрительного анализа и синтеза.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22.12.25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Обследование предметов, состоящих из   2-3   деталей,   по   инструкции   педагога. 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навыков зрительного анализа и синтеза. Повторение.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26.12.25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9D5D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«Чтение» пиктограмм. </w:t>
            </w:r>
            <w:r w:rsidR="00AE71C4">
              <w:rPr>
                <w:rFonts w:ascii="Times New Roman" w:hAnsi="Times New Roman"/>
                <w:sz w:val="24"/>
              </w:rPr>
              <w:t>Нахождение   «лишней»   игрушки,   картинки.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E746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29.12.25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профилактики и коррекции зрения, выполнение совместных действий.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9D5D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«Чтение» пиктограмм. </w:t>
            </w:r>
            <w:r w:rsidR="00AE71C4">
              <w:rPr>
                <w:rFonts w:ascii="Times New Roman" w:hAnsi="Times New Roman"/>
                <w:sz w:val="24"/>
              </w:rPr>
              <w:t>Нахождение</w:t>
            </w:r>
            <w:proofErr w:type="gramStart"/>
            <w:r w:rsidR="00AE71C4">
              <w:rPr>
                <w:rFonts w:ascii="Times New Roman" w:hAnsi="Times New Roman"/>
                <w:sz w:val="24"/>
              </w:rPr>
              <w:t xml:space="preserve">   «</w:t>
            </w:r>
            <w:proofErr w:type="gramEnd"/>
            <w:r w:rsidR="00AE71C4">
              <w:rPr>
                <w:rFonts w:ascii="Times New Roman" w:hAnsi="Times New Roman"/>
                <w:sz w:val="24"/>
              </w:rPr>
              <w:t>лишней»   игрушки,   картинки. Посторенние.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401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профилактики и коррекции зрения, выполнение совместных действий.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Зрительная гимнастика.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401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16.01.26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«Найди отличия», «Найди тень белки».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Зрительная гимнастика.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401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C9" w:rsidRDefault="009D5D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Действия с предметами и материалами. </w:t>
            </w:r>
          </w:p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Контрастные температурные ощущения.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401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на ощупь (холодный – горячий), выбор нужной картинки.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9D5D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Действия с предметами и материалами. </w:t>
            </w:r>
            <w:r w:rsidR="00AE71C4">
              <w:rPr>
                <w:rFonts w:ascii="Times New Roman" w:hAnsi="Times New Roman"/>
                <w:sz w:val="24"/>
              </w:rPr>
              <w:t>Контрастные температурные ощущения.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401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на вкус.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2401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30.01.26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кислый, сладкий, горький, солёный, выбор нужной картинки.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на вкус.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47122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02.02.2</w:t>
            </w:r>
            <w:r w:rsidR="005105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Обозначение, словом собственных ощущений.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47122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06.02.2</w:t>
            </w:r>
            <w:r w:rsidR="005105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 запах приятный и неприятный, выбор нужной </w:t>
            </w:r>
            <w:r>
              <w:rPr>
                <w:rFonts w:ascii="Times New Roman" w:hAnsi="Times New Roman"/>
                <w:sz w:val="24"/>
              </w:rPr>
              <w:lastRenderedPageBreak/>
              <w:t>картинки по запаху.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Обозначение, словом собственных ощущений.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6045C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09.02.2</w:t>
            </w:r>
            <w:r w:rsidR="005105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 и  сравнение  разных  предметов  по  признаку  веса.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6045C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13.02.2</w:t>
            </w:r>
            <w:r w:rsidR="005105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материалом, Определять (тяжёлый   – лёгкий).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 и  сравнение  разных  предметов  по  признаку  веса.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6045C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16.02.2</w:t>
            </w:r>
            <w:r w:rsidR="005105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C9" w:rsidRDefault="009D5D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Действия с предметами. </w:t>
            </w:r>
          </w:p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 стране фигурок». Человечки.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6045C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20.02.2</w:t>
            </w:r>
            <w:r w:rsidR="005105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материалом, фигурки человечков, совместное выполнение действий.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9D5D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Действия с предметами. </w:t>
            </w:r>
            <w:r w:rsidR="00AE71C4">
              <w:rPr>
                <w:rFonts w:ascii="Times New Roman" w:hAnsi="Times New Roman"/>
                <w:sz w:val="24"/>
              </w:rPr>
              <w:t>Игра «В стране фигурок». Человечки.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  <w:r w:rsidR="006045CD">
              <w:rPr>
                <w:rFonts w:ascii="Times New Roman" w:hAnsi="Times New Roman"/>
                <w:sz w:val="24"/>
              </w:rPr>
              <w:t>.02.2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C94D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Слуховое восприятие. </w:t>
            </w:r>
            <w:r w:rsidR="00AE71C4">
              <w:rPr>
                <w:rFonts w:ascii="Times New Roman" w:hAnsi="Times New Roman"/>
                <w:sz w:val="24"/>
              </w:rPr>
              <w:t>Различение звуков окружающей среды.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02.03..26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на слух (стук, стон, звон, гудение, жужжание). Просмотр видео роликов «Звуки природы и музыки».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C94D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Слуховое восприятие. </w:t>
            </w:r>
            <w:r w:rsidR="00AE71C4">
              <w:rPr>
                <w:rFonts w:ascii="Times New Roman" w:hAnsi="Times New Roman"/>
                <w:sz w:val="24"/>
              </w:rPr>
              <w:t>Различение музыкальных звуков.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06.03.26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C94D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Слуховое восприятие. </w:t>
            </w:r>
            <w:r w:rsidR="00AE71C4">
              <w:rPr>
                <w:rFonts w:ascii="Times New Roman" w:hAnsi="Times New Roman"/>
                <w:sz w:val="24"/>
              </w:rPr>
              <w:t>Различение звуков окружающей среды и музыкальных звуков. Сравнение звуков.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09.03.26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речевых и неречевых звуков.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карточкам с заданиями. Определять речевые и неречевые звуки.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речевых и неречевых звуков.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16.03.26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Подражание неречевым и речевым звукам.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20.03.26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карточками с заданиями. Произносить речевые и неречевые звуки.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Подражание неречевым и речевым звукам.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23.03.26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94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 (01.04.2025 - 30.05.2025) – 16 часов</w:t>
            </w: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«Волшебный лес».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карточками с заданиями. Работа с раздаточным материалом, </w:t>
            </w:r>
            <w:r>
              <w:rPr>
                <w:rFonts w:ascii="Times New Roman" w:hAnsi="Times New Roman"/>
                <w:sz w:val="24"/>
              </w:rPr>
              <w:lastRenderedPageBreak/>
              <w:t>предметы леса.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«Волшебный лес».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10.04.26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94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55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Ориентировка на собственном теле.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510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где правая и левая рука, нога, части  тела. Игра «Повторяй за мной».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94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Ориентировка на собственном теле.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F90B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B119CE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Определения  расположения  предметов  в  пространстве.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F90B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17.04.26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AE71C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Определять, где находиться предмет: справа - слева,  вверху - внизу.  Игра «Найди предмет в классе».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9CE" w:rsidRDefault="00B119CE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10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Определения  расположения  предметов  в  пространстве.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8D740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Движения  в  заданном  направлении  в  пространстве.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 с заданиями. Работа по словесной инструкции (вперед, назад).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 в  заданном  направлении  в  пространстве.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8D740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24.04.26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C97B56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Действия с предметами. </w:t>
            </w:r>
            <w:r w:rsidR="00F90BFF">
              <w:rPr>
                <w:rFonts w:ascii="Times New Roman" w:hAnsi="Times New Roman"/>
                <w:sz w:val="24"/>
              </w:rPr>
              <w:t>Игра «Спрячь мышку».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27.04.26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Ориентировка в помещении по инструкции педагога, выполнение совместных действий.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8D7404">
            <w:pPr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«Спрячь мышку».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8D74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04.05.26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Сутки. Части суток.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8D74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08.05.26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графической моделью «Сутки», выполнение заданий по словесной инструкции.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11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Сутки. Части суток. Повторение.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8D7404">
            <w:r>
              <w:rPr>
                <w:rFonts w:ascii="Times New Roman" w:hAnsi="Times New Roman"/>
                <w:sz w:val="24"/>
              </w:rPr>
              <w:t>11.05.26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F90BFF">
        <w:trPr>
          <w:trHeight w:val="99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uto"/>
              <w:ind w:right="-2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Вчера, сегодня, завтра.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 w:rsidP="008D7404">
            <w:r>
              <w:rPr>
                <w:rFonts w:ascii="Times New Roman" w:hAnsi="Times New Roman"/>
                <w:sz w:val="24"/>
              </w:rPr>
              <w:t>15.05.26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Работа по сюжетным картинкам и плакату «Части суток». Работа  по картинкам с заданиями.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F90BFF">
        <w:trPr>
          <w:trHeight w:val="7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Вчера, сегодня, завтра. Повторение.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Pr="00F90BFF" w:rsidRDefault="00F90BFF">
            <w:pPr>
              <w:rPr>
                <w:sz w:val="24"/>
                <w:szCs w:val="24"/>
              </w:rPr>
            </w:pPr>
            <w:r w:rsidRPr="00F90BFF">
              <w:rPr>
                <w:sz w:val="24"/>
                <w:szCs w:val="24"/>
              </w:rPr>
              <w:t>18.05.26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F90BFF">
        <w:trPr>
          <w:trHeight w:val="10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67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Pr="00C97B56" w:rsidRDefault="00F90BF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97B56">
              <w:rPr>
                <w:rFonts w:ascii="Times New Roman" w:hAnsi="Times New Roman"/>
                <w:sz w:val="28"/>
              </w:rPr>
              <w:t>Дни недели.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Pr="00F90BFF" w:rsidRDefault="00F90BFF">
            <w:pPr>
              <w:rPr>
                <w:sz w:val="24"/>
                <w:szCs w:val="24"/>
              </w:rPr>
            </w:pPr>
            <w:r w:rsidRPr="00F90BFF">
              <w:rPr>
                <w:sz w:val="24"/>
                <w:szCs w:val="24"/>
              </w:rPr>
              <w:t>22.05.26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0"/>
              </w:rPr>
              <w:t>Работа по сюжетным картинкам и плакату «Дни недели». Работа  по картинкам с заданиями.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F90BFF">
        <w:trPr>
          <w:trHeight w:val="4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after="0"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Pr="00C97B56" w:rsidRDefault="00F90BF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97B56">
              <w:rPr>
                <w:rFonts w:ascii="Times New Roman" w:hAnsi="Times New Roman"/>
                <w:sz w:val="28"/>
              </w:rPr>
              <w:t>Дни недели.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Pr="00F90BFF" w:rsidRDefault="00F90BFF">
            <w:pPr>
              <w:rPr>
                <w:sz w:val="24"/>
                <w:szCs w:val="24"/>
              </w:rPr>
            </w:pPr>
            <w:r w:rsidRPr="00F90BFF">
              <w:rPr>
                <w:sz w:val="24"/>
                <w:szCs w:val="24"/>
              </w:rPr>
              <w:t>25.05.26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BFF" w:rsidRDefault="00F90BFF">
            <w:pPr>
              <w:spacing w:line="240" w:lineRule="atLeast"/>
              <w:rPr>
                <w:rFonts w:ascii="Times New Roman" w:hAnsi="Times New Roman"/>
                <w:sz w:val="28"/>
              </w:rPr>
            </w:pPr>
          </w:p>
        </w:tc>
      </w:tr>
    </w:tbl>
    <w:p w:rsidR="00B119CE" w:rsidRDefault="00B119CE">
      <w:pPr>
        <w:rPr>
          <w:sz w:val="24"/>
        </w:rPr>
      </w:pPr>
    </w:p>
    <w:p w:rsidR="00B119CE" w:rsidRDefault="00B119CE">
      <w:pPr>
        <w:jc w:val="right"/>
        <w:rPr>
          <w:sz w:val="24"/>
        </w:rPr>
      </w:pPr>
    </w:p>
    <w:sectPr w:rsidR="00B119CE" w:rsidSect="00B119CE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87869"/>
    <w:multiLevelType w:val="multilevel"/>
    <w:tmpl w:val="2D347FB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1470A4E"/>
    <w:multiLevelType w:val="multilevel"/>
    <w:tmpl w:val="13F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347EB"/>
    <w:multiLevelType w:val="multilevel"/>
    <w:tmpl w:val="90A0E67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15C604C"/>
    <w:multiLevelType w:val="multilevel"/>
    <w:tmpl w:val="31E0B9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2D6C86"/>
    <w:multiLevelType w:val="multilevel"/>
    <w:tmpl w:val="4496795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FAB43A4"/>
    <w:multiLevelType w:val="multilevel"/>
    <w:tmpl w:val="4E8A554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511B4FAA"/>
    <w:multiLevelType w:val="multilevel"/>
    <w:tmpl w:val="CF0EF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E92A42"/>
    <w:multiLevelType w:val="multilevel"/>
    <w:tmpl w:val="A43875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2842E2"/>
    <w:multiLevelType w:val="multilevel"/>
    <w:tmpl w:val="409ADC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21623C"/>
    <w:multiLevelType w:val="multilevel"/>
    <w:tmpl w:val="D99CE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6B84EB5"/>
    <w:multiLevelType w:val="multilevel"/>
    <w:tmpl w:val="906A9E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5A2A1C"/>
    <w:multiLevelType w:val="multilevel"/>
    <w:tmpl w:val="83828D6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0"/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9CE"/>
    <w:rsid w:val="00003690"/>
    <w:rsid w:val="000D04BC"/>
    <w:rsid w:val="0018375C"/>
    <w:rsid w:val="00224CA2"/>
    <w:rsid w:val="002401AF"/>
    <w:rsid w:val="0027195F"/>
    <w:rsid w:val="002A784F"/>
    <w:rsid w:val="00364DC0"/>
    <w:rsid w:val="00391ABB"/>
    <w:rsid w:val="003A4210"/>
    <w:rsid w:val="00471225"/>
    <w:rsid w:val="005105C1"/>
    <w:rsid w:val="005461D0"/>
    <w:rsid w:val="005631EE"/>
    <w:rsid w:val="00590A51"/>
    <w:rsid w:val="006045CD"/>
    <w:rsid w:val="006C638A"/>
    <w:rsid w:val="008921AC"/>
    <w:rsid w:val="008A507E"/>
    <w:rsid w:val="008D7404"/>
    <w:rsid w:val="00986EE6"/>
    <w:rsid w:val="009D5DC9"/>
    <w:rsid w:val="00A84799"/>
    <w:rsid w:val="00AE71C4"/>
    <w:rsid w:val="00B119CE"/>
    <w:rsid w:val="00C94D02"/>
    <w:rsid w:val="00C97B56"/>
    <w:rsid w:val="00D95403"/>
    <w:rsid w:val="00E01649"/>
    <w:rsid w:val="00E7462C"/>
    <w:rsid w:val="00F60617"/>
    <w:rsid w:val="00F773EE"/>
    <w:rsid w:val="00F9024D"/>
    <w:rsid w:val="00F90BFF"/>
    <w:rsid w:val="00FE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D8556"/>
  <w15:docId w15:val="{43FBB0FD-702F-4156-9F45-4B5FEE095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B119CE"/>
  </w:style>
  <w:style w:type="paragraph" w:styleId="10">
    <w:name w:val="heading 1"/>
    <w:next w:val="a"/>
    <w:link w:val="11"/>
    <w:uiPriority w:val="9"/>
    <w:qFormat/>
    <w:rsid w:val="00B119CE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119CE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B119CE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B119CE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B119CE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119CE"/>
  </w:style>
  <w:style w:type="paragraph" w:styleId="21">
    <w:name w:val="toc 2"/>
    <w:next w:val="a"/>
    <w:link w:val="22"/>
    <w:uiPriority w:val="39"/>
    <w:rsid w:val="00B119CE"/>
    <w:pPr>
      <w:ind w:left="200"/>
    </w:pPr>
  </w:style>
  <w:style w:type="character" w:customStyle="1" w:styleId="22">
    <w:name w:val="Оглавление 2 Знак"/>
    <w:link w:val="21"/>
    <w:rsid w:val="00B119CE"/>
  </w:style>
  <w:style w:type="paragraph" w:styleId="41">
    <w:name w:val="toc 4"/>
    <w:next w:val="a"/>
    <w:link w:val="42"/>
    <w:uiPriority w:val="39"/>
    <w:rsid w:val="00B119CE"/>
    <w:pPr>
      <w:ind w:left="600"/>
    </w:pPr>
  </w:style>
  <w:style w:type="character" w:customStyle="1" w:styleId="42">
    <w:name w:val="Оглавление 4 Знак"/>
    <w:link w:val="41"/>
    <w:rsid w:val="00B119CE"/>
  </w:style>
  <w:style w:type="paragraph" w:customStyle="1" w:styleId="12">
    <w:name w:val="Основной шрифт абзаца1"/>
    <w:rsid w:val="00B119CE"/>
  </w:style>
  <w:style w:type="paragraph" w:styleId="6">
    <w:name w:val="toc 6"/>
    <w:next w:val="a"/>
    <w:link w:val="60"/>
    <w:uiPriority w:val="39"/>
    <w:rsid w:val="00B119CE"/>
    <w:pPr>
      <w:ind w:left="1000"/>
    </w:pPr>
  </w:style>
  <w:style w:type="character" w:customStyle="1" w:styleId="60">
    <w:name w:val="Оглавление 6 Знак"/>
    <w:link w:val="6"/>
    <w:rsid w:val="00B119CE"/>
  </w:style>
  <w:style w:type="paragraph" w:styleId="7">
    <w:name w:val="toc 7"/>
    <w:next w:val="a"/>
    <w:link w:val="70"/>
    <w:uiPriority w:val="39"/>
    <w:rsid w:val="00B119CE"/>
    <w:pPr>
      <w:ind w:left="1200"/>
    </w:pPr>
  </w:style>
  <w:style w:type="character" w:customStyle="1" w:styleId="70">
    <w:name w:val="Оглавление 7 Знак"/>
    <w:link w:val="7"/>
    <w:rsid w:val="00B119CE"/>
  </w:style>
  <w:style w:type="character" w:customStyle="1" w:styleId="30">
    <w:name w:val="Заголовок 3 Знак"/>
    <w:link w:val="3"/>
    <w:rsid w:val="00B119CE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rsid w:val="00B119CE"/>
    <w:pPr>
      <w:ind w:left="400"/>
    </w:pPr>
  </w:style>
  <w:style w:type="character" w:customStyle="1" w:styleId="32">
    <w:name w:val="Оглавление 3 Знак"/>
    <w:link w:val="31"/>
    <w:rsid w:val="00B119CE"/>
  </w:style>
  <w:style w:type="character" w:customStyle="1" w:styleId="50">
    <w:name w:val="Заголовок 5 Знак"/>
    <w:link w:val="5"/>
    <w:rsid w:val="00B119CE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B119CE"/>
    <w:rPr>
      <w:rFonts w:ascii="XO Thames" w:hAnsi="XO Thames"/>
      <w:b/>
      <w:sz w:val="32"/>
    </w:rPr>
  </w:style>
  <w:style w:type="paragraph" w:styleId="a3">
    <w:name w:val="Balloon Text"/>
    <w:basedOn w:val="a"/>
    <w:link w:val="a4"/>
    <w:rsid w:val="00B119CE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sid w:val="00B119CE"/>
    <w:rPr>
      <w:rFonts w:ascii="Segoe UI" w:hAnsi="Segoe UI"/>
      <w:sz w:val="18"/>
    </w:rPr>
  </w:style>
  <w:style w:type="paragraph" w:customStyle="1" w:styleId="13">
    <w:name w:val="Гиперссылка1"/>
    <w:link w:val="a5"/>
    <w:rsid w:val="00B119CE"/>
    <w:rPr>
      <w:color w:val="0000FF"/>
      <w:u w:val="single"/>
    </w:rPr>
  </w:style>
  <w:style w:type="character" w:styleId="a5">
    <w:name w:val="Hyperlink"/>
    <w:link w:val="13"/>
    <w:rsid w:val="00B119CE"/>
    <w:rPr>
      <w:color w:val="0000FF"/>
      <w:u w:val="single"/>
    </w:rPr>
  </w:style>
  <w:style w:type="paragraph" w:customStyle="1" w:styleId="Footnote">
    <w:name w:val="Footnote"/>
    <w:link w:val="Footnote0"/>
    <w:rsid w:val="00B119CE"/>
    <w:rPr>
      <w:rFonts w:ascii="XO Thames" w:hAnsi="XO Thames"/>
    </w:rPr>
  </w:style>
  <w:style w:type="character" w:customStyle="1" w:styleId="Footnote0">
    <w:name w:val="Footnote"/>
    <w:link w:val="Footnote"/>
    <w:rsid w:val="00B119C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B119CE"/>
    <w:rPr>
      <w:rFonts w:ascii="XO Thames" w:hAnsi="XO Thames"/>
      <w:b/>
    </w:rPr>
  </w:style>
  <w:style w:type="character" w:customStyle="1" w:styleId="15">
    <w:name w:val="Оглавление 1 Знак"/>
    <w:link w:val="14"/>
    <w:rsid w:val="00B119CE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B119CE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119C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119CE"/>
    <w:pPr>
      <w:ind w:left="1600"/>
    </w:pPr>
  </w:style>
  <w:style w:type="character" w:customStyle="1" w:styleId="90">
    <w:name w:val="Оглавление 9 Знак"/>
    <w:link w:val="9"/>
    <w:rsid w:val="00B119CE"/>
  </w:style>
  <w:style w:type="paragraph" w:styleId="8">
    <w:name w:val="toc 8"/>
    <w:next w:val="a"/>
    <w:link w:val="80"/>
    <w:uiPriority w:val="39"/>
    <w:rsid w:val="00B119CE"/>
    <w:pPr>
      <w:ind w:left="1400"/>
    </w:pPr>
  </w:style>
  <w:style w:type="character" w:customStyle="1" w:styleId="80">
    <w:name w:val="Оглавление 8 Знак"/>
    <w:link w:val="8"/>
    <w:rsid w:val="00B119CE"/>
  </w:style>
  <w:style w:type="paragraph" w:styleId="51">
    <w:name w:val="toc 5"/>
    <w:next w:val="a"/>
    <w:link w:val="52"/>
    <w:uiPriority w:val="39"/>
    <w:rsid w:val="00B119CE"/>
    <w:pPr>
      <w:ind w:left="800"/>
    </w:pPr>
  </w:style>
  <w:style w:type="character" w:customStyle="1" w:styleId="52">
    <w:name w:val="Оглавление 5 Знак"/>
    <w:link w:val="51"/>
    <w:rsid w:val="00B119CE"/>
  </w:style>
  <w:style w:type="paragraph" w:styleId="a6">
    <w:name w:val="Subtitle"/>
    <w:next w:val="a"/>
    <w:link w:val="a7"/>
    <w:uiPriority w:val="11"/>
    <w:qFormat/>
    <w:rsid w:val="00B119CE"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sid w:val="00B119C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B119CE"/>
    <w:pPr>
      <w:ind w:left="1800"/>
    </w:pPr>
  </w:style>
  <w:style w:type="character" w:customStyle="1" w:styleId="toc100">
    <w:name w:val="toc 10"/>
    <w:link w:val="toc10"/>
    <w:rsid w:val="00B119CE"/>
  </w:style>
  <w:style w:type="paragraph" w:styleId="a8">
    <w:name w:val="Title"/>
    <w:next w:val="a"/>
    <w:link w:val="a9"/>
    <w:uiPriority w:val="10"/>
    <w:qFormat/>
    <w:rsid w:val="00B119CE"/>
    <w:rPr>
      <w:rFonts w:ascii="XO Thames" w:hAnsi="XO Thames"/>
      <w:b/>
      <w:sz w:val="52"/>
    </w:rPr>
  </w:style>
  <w:style w:type="character" w:customStyle="1" w:styleId="a9">
    <w:name w:val="Заголовок Знак"/>
    <w:link w:val="a8"/>
    <w:rsid w:val="00B119CE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B119CE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B119CE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rsid w:val="00B119C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364DC0"/>
    <w:pPr>
      <w:ind w:left="720"/>
    </w:pPr>
    <w:rPr>
      <w:rFonts w:ascii="Calibri" w:hAnsi="Calibri" w:cs="Calibri"/>
      <w:color w:val="auto"/>
      <w:szCs w:val="22"/>
    </w:rPr>
  </w:style>
  <w:style w:type="paragraph" w:customStyle="1" w:styleId="c24">
    <w:name w:val="c24"/>
    <w:basedOn w:val="a"/>
    <w:rsid w:val="00224CA2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9">
    <w:name w:val="c9"/>
    <w:basedOn w:val="a0"/>
    <w:rsid w:val="00224CA2"/>
  </w:style>
  <w:style w:type="character" w:customStyle="1" w:styleId="c4">
    <w:name w:val="c4"/>
    <w:basedOn w:val="a0"/>
    <w:rsid w:val="00224CA2"/>
  </w:style>
  <w:style w:type="paragraph" w:customStyle="1" w:styleId="c15">
    <w:name w:val="c15"/>
    <w:basedOn w:val="a"/>
    <w:rsid w:val="00224CA2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136">
    <w:name w:val="c136"/>
    <w:basedOn w:val="a0"/>
    <w:rsid w:val="00590A51"/>
  </w:style>
  <w:style w:type="paragraph" w:customStyle="1" w:styleId="c8">
    <w:name w:val="c8"/>
    <w:basedOn w:val="a"/>
    <w:rsid w:val="00E01649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21</Pages>
  <Words>4371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Элеонора</cp:lastModifiedBy>
  <cp:revision>27</cp:revision>
  <cp:lastPrinted>2025-10-27T08:33:00Z</cp:lastPrinted>
  <dcterms:created xsi:type="dcterms:W3CDTF">2025-10-06T07:36:00Z</dcterms:created>
  <dcterms:modified xsi:type="dcterms:W3CDTF">2025-12-17T06:24:00Z</dcterms:modified>
</cp:coreProperties>
</file>